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C6" w:rsidRPr="007E31C6" w:rsidRDefault="007E31C6" w:rsidP="007E31C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Tűzifaprogram</w:t>
      </w:r>
    </w:p>
    <w:p w:rsidR="001A24AA" w:rsidRPr="00AB0A4B" w:rsidRDefault="001A24AA" w:rsidP="001A24AA">
      <w:pPr>
        <w:pStyle w:val="NormlWeb"/>
      </w:pPr>
      <w:r w:rsidRPr="00AB0A4B">
        <w:t xml:space="preserve">A Kormány által meghirdetett tűzifaprogramról az alábbi linken tájékozódhatnak részletesen! </w:t>
      </w:r>
      <w:r w:rsidRPr="00AB0A4B">
        <w:br/>
      </w:r>
      <w:hyperlink r:id="rId4" w:history="1">
        <w:r w:rsidRPr="00AB0A4B">
          <w:rPr>
            <w:rStyle w:val="Hiperhivatkozs"/>
          </w:rPr>
          <w:t>https://kormany.hu/agrarminiszterium/tuzifaprogram2</w:t>
        </w:r>
      </w:hyperlink>
    </w:p>
    <w:p w:rsidR="001A24AA" w:rsidRPr="00AB0A4B" w:rsidRDefault="001A24AA" w:rsidP="001A24AA">
      <w:pPr>
        <w:pStyle w:val="NormlWeb"/>
      </w:pPr>
      <w:r w:rsidRPr="00AB0A4B">
        <w:t xml:space="preserve">Demecser </w:t>
      </w:r>
      <w:r w:rsidRPr="00AB0A4B">
        <w:t>a NYÍRERDŐ Nyírségi Erdészeti Zrt működési területéhez tartozik.</w:t>
      </w:r>
    </w:p>
    <w:p w:rsidR="001A24AA" w:rsidRPr="00AB0A4B" w:rsidRDefault="001A24AA" w:rsidP="001A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31C6" w:rsidRPr="007E31C6" w:rsidRDefault="007E31C6" w:rsidP="001A24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Tűzifaprogram a magyar családok részére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információk a vásárlás helyszíneiről, feltételeiről és menetéről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orosz-ukrán háború és az elhibázott brüsszeli szankciók miatt energiaválság alakult ki Európában. A Tűzifaprogram célja, hogy a tűzifával még nem rendelkező magyar családok számára az idei téli energiaszükségletet biztosítsa és kiszolgálja a lakossági igényeket. A kezdeményezést nem szociális szempontból, hanem az energia veszélyhelyzet megoldása érdekben indította el a kormány, melynek keretében az állami erdőgazdaságoknál megtermelt tűzifa egységesen maximált áron vásárolható meg, </w:t>
      </w:r>
      <w:proofErr w:type="spellStart"/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háztartásonként</w:t>
      </w:r>
      <w:proofErr w:type="spellEnd"/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legfeljebb 10 erdei köbméter mennyiségben. Ezen felül az erdőgazdaságok továbbra is biztosítják a rőzsegyűjtés lehetőségét, ami a rászoruló családoknak jelenthet segítséget.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állami erdőgazdaságok elsősorban a saját működési területükön fekvő települések lakosságát szolgálják ki. Az egyes társaságok működési területéhez tartozó települések listája </w:t>
      </w:r>
      <w:hyperlink r:id="rId5" w:history="1">
        <w:r w:rsidRPr="007E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innen tölthető le</w:t>
        </w:r>
      </w:hyperlink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program keretében vásárolható tűzifa mennyisége és fajtái 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Háztartásonként</w:t>
      </w:r>
      <w:proofErr w:type="spellEnd"/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maximum 10 erdei köbméter tűzifa vásárolható, de van lehetőség a maximális mennyiségnél kevesebb, illetve részletekben történő vásárlásra is. 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Tűzifaprogramban keménylombos, lágylombos és fenyő tűzifa vásárolható; az egyes állami erdőgazdaságoknál az adott területre jellemző fajösszetétel szerint.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programban hengeres tűzifa vásárolható.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program keretében az állami erdőgazdaságoknál vásárolható hengeres tűzifa egységes maximált forgalmi adót is tartalmazó ára tűzifa </w:t>
      </w:r>
      <w:proofErr w:type="spellStart"/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fajtánként</w:t>
      </w:r>
      <w:proofErr w:type="spellEnd"/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erdei </w:t>
      </w:r>
      <w:proofErr w:type="spellStart"/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köbméterenként</w:t>
      </w:r>
      <w:proofErr w:type="spellEnd"/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Keménylombos: 30 000 Ft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Lágylombos: 19 000 Ft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Fenyő: 19 000 Ft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 szállításának díját az ár nem tartalmazza, az átvételi pontról a felhasználási helyre, azaz a háztartásokig történő szállításról, illetve a fa feldolgozásáról a vásárlónak kell gondoskodnia.</w:t>
      </w:r>
    </w:p>
    <w:p w:rsidR="001A24AA" w:rsidRPr="00AB0A4B" w:rsidRDefault="001A24AA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Tűzifaprogramban történő részvételre jogosultak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keretében magyar lakcímkártyával rendelkező magánszemélyek vásárolhatnak tűzifát a lakcímkártyájuk bemutatásával. A felhasználási hely az igénylő lakcímét igazoló hatósági igazolványán (lakcímkártyán) feltüntetett, címadatokkal megjelölt hatályos tartózkodási hely, vagy ennek hiányában lakóhely.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Egy háztartásra vonatkozóan összesen legfeljebb 10 erdei köbméter tűzifa vásárolható.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Tűzifaprogramban a 10 köbméteres mennyiségbe beleszámít az állami erdőgazdaságoknál 2022. május 1. után vásárolt tűzifa mennyisége.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Tűzifaprogramban vásárolt tűzifa árának befizetése, a fa átadása a vásárlóknak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befizető helyeken történik a fa megrendelése és az egységes, maximált ár befizetése. A program keretében vásárolt tűzifát a vásárlók kizárólag az állami erőgazdaságok által meghatározott helyen és módon vehetik át. </w:t>
      </w:r>
    </w:p>
    <w:p w:rsidR="007E31C6" w:rsidRPr="00AB0A4B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sz w:val="24"/>
          <w:szCs w:val="24"/>
          <w:lang w:eastAsia="hu-HU"/>
        </w:rPr>
        <w:t>A működési területi lista mutatja meg azt, hogy mely település lakói melyik állami erdőgazdasághoz fordulhatnak, amennyiben élni szeretnének a Tűzifaprogram adta lehetőségekkel.</w:t>
      </w:r>
    </w:p>
    <w:p w:rsidR="00AB0A4B" w:rsidRPr="00AB0A4B" w:rsidRDefault="00AB0A4B" w:rsidP="00AB0A4B">
      <w:pPr>
        <w:pStyle w:val="NormlWeb"/>
      </w:pPr>
      <w:r w:rsidRPr="00AB0A4B">
        <w:t>T</w:t>
      </w:r>
      <w:r w:rsidRPr="00AB0A4B">
        <w:t>elepülésünkhöz legközelebb eső megrendelési, értékesítési helyek:</w:t>
      </w:r>
    </w:p>
    <w:p w:rsidR="00AB0A4B" w:rsidRPr="00AB0A4B" w:rsidRDefault="00AB0A4B" w:rsidP="00AB0A4B">
      <w:pPr>
        <w:pStyle w:val="NormlWeb"/>
      </w:pPr>
      <w:r w:rsidRPr="00AB0A4B">
        <w:rPr>
          <w:rStyle w:val="Kiemels2"/>
        </w:rPr>
        <w:t xml:space="preserve">Nyíregyházi Erdészet </w:t>
      </w:r>
      <w:r w:rsidRPr="00AB0A4B">
        <w:br/>
        <w:t xml:space="preserve">4481 Nyíregyháza-Sóstóhegy, Igrice u. 3. </w:t>
      </w:r>
      <w:r w:rsidRPr="00AB0A4B">
        <w:br/>
        <w:t xml:space="preserve">42/478-001 </w:t>
      </w:r>
      <w:r w:rsidRPr="00AB0A4B">
        <w:br/>
      </w:r>
      <w:hyperlink r:id="rId6" w:history="1">
        <w:r w:rsidRPr="00AB0A4B">
          <w:rPr>
            <w:rStyle w:val="Hiperhivatkozs"/>
          </w:rPr>
          <w:t>nyhaza@nyirerdo.hu</w:t>
        </w:r>
      </w:hyperlink>
    </w:p>
    <w:p w:rsidR="00AB0A4B" w:rsidRPr="00AB0A4B" w:rsidRDefault="00AB0A4B" w:rsidP="00AB0A4B">
      <w:pPr>
        <w:pStyle w:val="NormlWeb"/>
      </w:pPr>
      <w:proofErr w:type="spellStart"/>
      <w:r w:rsidRPr="00AB0A4B">
        <w:rPr>
          <w:rStyle w:val="Kiemels2"/>
        </w:rPr>
        <w:t>Baktalórántházi</w:t>
      </w:r>
      <w:proofErr w:type="spellEnd"/>
      <w:r w:rsidRPr="00AB0A4B">
        <w:rPr>
          <w:rStyle w:val="Kiemels2"/>
        </w:rPr>
        <w:t xml:space="preserve"> Erdészet </w:t>
      </w:r>
      <w:bookmarkStart w:id="0" w:name="_GoBack"/>
      <w:bookmarkEnd w:id="0"/>
      <w:r w:rsidRPr="00AB0A4B">
        <w:br/>
        <w:t xml:space="preserve">4561 Baktalórántháza, Zöldfa u. 2. </w:t>
      </w:r>
      <w:r w:rsidRPr="00AB0A4B">
        <w:br/>
        <w:t xml:space="preserve">42/552-511 </w:t>
      </w:r>
      <w:r w:rsidRPr="00AB0A4B">
        <w:br/>
      </w:r>
      <w:hyperlink r:id="rId7" w:history="1">
        <w:r w:rsidRPr="00AB0A4B">
          <w:rPr>
            <w:rStyle w:val="Hiperhivatkozs"/>
          </w:rPr>
          <w:t>bakta@nyirerdo.hu</w:t>
        </w:r>
      </w:hyperlink>
    </w:p>
    <w:p w:rsidR="00AB0A4B" w:rsidRPr="00AB0A4B" w:rsidRDefault="00AB0A4B" w:rsidP="00AB0A4B">
      <w:pPr>
        <w:pStyle w:val="NormlWeb"/>
      </w:pPr>
      <w:r w:rsidRPr="00AB0A4B">
        <w:t>A programmal kapcsolatban a fenti elérhetőségeken érdeklődjenek!</w:t>
      </w:r>
    </w:p>
    <w:p w:rsidR="00AB0A4B" w:rsidRPr="007E31C6" w:rsidRDefault="00AB0A4B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1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Letölthető listák</w:t>
      </w:r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Pr="007E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Az egyes társaságok működési területéhez tartozó települések listája</w:t>
        </w:r>
      </w:hyperlink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Pr="007E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Értékesítési (megrendelési, befizetési) helyek országos listája</w:t>
        </w:r>
      </w:hyperlink>
    </w:p>
    <w:p w:rsidR="007E31C6" w:rsidRPr="007E31C6" w:rsidRDefault="007E31C6" w:rsidP="007E3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Pr="007E31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Átvételi pontok országos listája</w:t>
        </w:r>
      </w:hyperlink>
    </w:p>
    <w:p w:rsidR="00227FEA" w:rsidRPr="00AB0A4B" w:rsidRDefault="00227FEA">
      <w:pPr>
        <w:rPr>
          <w:sz w:val="24"/>
          <w:szCs w:val="24"/>
        </w:rPr>
      </w:pPr>
    </w:p>
    <w:sectPr w:rsidR="00227FEA" w:rsidRPr="00AB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6"/>
    <w:rsid w:val="001A24AA"/>
    <w:rsid w:val="00227FEA"/>
    <w:rsid w:val="007E31C6"/>
    <w:rsid w:val="00A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A566"/>
  <w15:chartTrackingRefBased/>
  <w15:docId w15:val="{DB4A539F-5716-46B2-83A7-694A0BB9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A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A24AA"/>
    <w:rPr>
      <w:color w:val="0000FF"/>
      <w:u w:val="single"/>
    </w:rPr>
  </w:style>
  <w:style w:type="paragraph" w:customStyle="1" w:styleId="readmore">
    <w:name w:val="readmore"/>
    <w:basedOn w:val="Norml"/>
    <w:rsid w:val="001A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B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z-egyes-erdeszeti-tarsasagok-mukodesi-teruletehez-tartozo-telepulesek-lista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kta@nyirerdo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haza@nyirerdo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rmany.hu/dokumentumtar/az-egyes-erdeszeti-tarsasagok-mukodesi-teruletehez-tartozo-telepulesek-listaja" TargetMode="External"/><Relationship Id="rId10" Type="http://schemas.openxmlformats.org/officeDocument/2006/relationships/hyperlink" Target="https://cdn.kormany.hu/uploads/sheets/e/e4/e48/e48fd35607067ea5e3710225ee23c4f.pdf" TargetMode="External"/><Relationship Id="rId4" Type="http://schemas.openxmlformats.org/officeDocument/2006/relationships/hyperlink" Target="https://kormany.hu/agrarminiszterium/tuzifaprogram2" TargetMode="External"/><Relationship Id="rId9" Type="http://schemas.openxmlformats.org/officeDocument/2006/relationships/hyperlink" Target="https://cdn.kormany.hu/uploads/sheets/d/d4/d42/d42b9c94e51b0027483742a1a5ad61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Demecser45161</dc:creator>
  <cp:keywords/>
  <dc:description/>
  <cp:lastModifiedBy>Demecser45161</cp:lastModifiedBy>
  <cp:revision>3</cp:revision>
  <dcterms:created xsi:type="dcterms:W3CDTF">2022-09-21T21:21:00Z</dcterms:created>
  <dcterms:modified xsi:type="dcterms:W3CDTF">2022-09-21T21:28:00Z</dcterms:modified>
</cp:coreProperties>
</file>