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1A" w:rsidRPr="00145AA1" w:rsidRDefault="00720BD4" w:rsidP="001148C4">
      <w:pPr>
        <w:jc w:val="center"/>
        <w:rPr>
          <w:b/>
          <w:color w:val="548DD4" w:themeColor="text2" w:themeTint="99"/>
        </w:rPr>
      </w:pPr>
      <w:r w:rsidRPr="00145AA1">
        <w:rPr>
          <w:b/>
          <w:color w:val="548DD4" w:themeColor="text2" w:themeTint="99"/>
        </w:rPr>
        <w:t>Állampapír befektetés díjmentesen otthonról</w:t>
      </w:r>
      <w:r w:rsidR="00B7225E" w:rsidRPr="00145AA1">
        <w:rPr>
          <w:b/>
          <w:color w:val="548DD4" w:themeColor="text2" w:themeTint="99"/>
        </w:rPr>
        <w:t xml:space="preserve"> értékes nyereményekért</w:t>
      </w:r>
    </w:p>
    <w:p w:rsidR="001148C4" w:rsidRPr="001148C4" w:rsidRDefault="001148C4" w:rsidP="001148C4">
      <w:pPr>
        <w:jc w:val="center"/>
        <w:rPr>
          <w:b/>
        </w:rPr>
      </w:pPr>
    </w:p>
    <w:p w:rsidR="00720BD4" w:rsidRPr="001148C4" w:rsidRDefault="00720BD4" w:rsidP="00720BD4">
      <w:pPr>
        <w:jc w:val="both"/>
        <w:rPr>
          <w:b/>
        </w:rPr>
      </w:pPr>
      <w:r w:rsidRPr="00145AA1">
        <w:rPr>
          <w:b/>
        </w:rPr>
        <w:t>Már több mint 2</w:t>
      </w:r>
      <w:r w:rsidR="005D17C2" w:rsidRPr="00145AA1">
        <w:rPr>
          <w:b/>
        </w:rPr>
        <w:t>4</w:t>
      </w:r>
      <w:r w:rsidRPr="00145AA1">
        <w:rPr>
          <w:b/>
        </w:rPr>
        <w:t xml:space="preserve"> ezren él</w:t>
      </w:r>
      <w:r w:rsidR="00405AE8" w:rsidRPr="00145AA1">
        <w:rPr>
          <w:b/>
        </w:rPr>
        <w:t>tek azzal a lehetőséggel, hogy Ü</w:t>
      </w:r>
      <w:r w:rsidRPr="00145AA1">
        <w:rPr>
          <w:b/>
        </w:rPr>
        <w:t>gyfélkapun keresztül, tehát személyes megjelenés nélkül nyit</w:t>
      </w:r>
      <w:r w:rsidR="008E70AD" w:rsidRPr="00145AA1">
        <w:rPr>
          <w:b/>
        </w:rPr>
        <w:t>ott</w:t>
      </w:r>
      <w:r w:rsidRPr="00145AA1">
        <w:rPr>
          <w:b/>
        </w:rPr>
        <w:t>ak</w:t>
      </w:r>
      <w:r w:rsidR="00D90756" w:rsidRPr="00145AA1">
        <w:rPr>
          <w:b/>
        </w:rPr>
        <w:t xml:space="preserve"> állampapír</w:t>
      </w:r>
      <w:r w:rsidR="00BE4CCA" w:rsidRPr="00145AA1">
        <w:rPr>
          <w:b/>
        </w:rPr>
        <w:t xml:space="preserve"> </w:t>
      </w:r>
      <w:r w:rsidR="00D90756" w:rsidRPr="00145AA1">
        <w:rPr>
          <w:b/>
        </w:rPr>
        <w:t>vásárláshoz szükséges</w:t>
      </w:r>
      <w:r w:rsidRPr="00145AA1">
        <w:rPr>
          <w:b/>
        </w:rPr>
        <w:t xml:space="preserve"> értékpapír számlát a Magyar Államkincstárban. </w:t>
      </w:r>
      <w:r w:rsidR="00B81638" w:rsidRPr="00145AA1">
        <w:rPr>
          <w:b/>
        </w:rPr>
        <w:t xml:space="preserve">Ezek az állampapír befektetéseiket otthonról intéző ügyfelek eddig már </w:t>
      </w:r>
      <w:r w:rsidR="00A67E69" w:rsidRPr="00145AA1">
        <w:rPr>
          <w:b/>
        </w:rPr>
        <w:br/>
      </w:r>
      <w:r w:rsidR="007A0D49" w:rsidRPr="00145AA1">
        <w:rPr>
          <w:b/>
        </w:rPr>
        <w:t>58</w:t>
      </w:r>
      <w:r w:rsidR="00B81638" w:rsidRPr="00145AA1">
        <w:rPr>
          <w:b/>
        </w:rPr>
        <w:t xml:space="preserve"> milliárd forintot</w:t>
      </w:r>
      <w:r w:rsidR="00B81638" w:rsidRPr="001148C4">
        <w:rPr>
          <w:b/>
        </w:rPr>
        <w:t xml:space="preserve"> meghaladó összegben vásároltak állampapírt </w:t>
      </w:r>
      <w:r w:rsidR="001148C4" w:rsidRPr="001148C4">
        <w:rPr>
          <w:b/>
        </w:rPr>
        <w:t>a WEBKINCSTÁR vagy a</w:t>
      </w:r>
      <w:r w:rsidR="00B81638" w:rsidRPr="001148C4">
        <w:rPr>
          <w:b/>
        </w:rPr>
        <w:t xml:space="preserve"> MOBILKINCSTÁR alkalmazás segítségével.</w:t>
      </w:r>
      <w:r w:rsidR="00317C15">
        <w:rPr>
          <w:b/>
        </w:rPr>
        <w:t xml:space="preserve"> </w:t>
      </w:r>
    </w:p>
    <w:p w:rsidR="00982C2C" w:rsidRPr="00405AE8" w:rsidRDefault="00B81638" w:rsidP="00720BD4">
      <w:pPr>
        <w:jc w:val="both"/>
      </w:pPr>
      <w:r>
        <w:t xml:space="preserve"> </w:t>
      </w:r>
      <w:r w:rsidR="00982C2C" w:rsidRPr="00BE4CCA">
        <w:rPr>
          <w:b/>
          <w:i/>
        </w:rPr>
        <w:t>Hogyan lehet otthonról értékpapír számlát nyitni?</w:t>
      </w:r>
    </w:p>
    <w:p w:rsidR="00016687" w:rsidRDefault="00405AE8" w:rsidP="00720BD4">
      <w:pPr>
        <w:jc w:val="both"/>
      </w:pPr>
      <w:r>
        <w:t>Ha ellátogat</w:t>
      </w:r>
      <w:r w:rsidR="000F3056">
        <w:t xml:space="preserve"> a </w:t>
      </w:r>
      <w:hyperlink r:id="rId7" w:history="1">
        <w:r w:rsidRPr="005A6921">
          <w:rPr>
            <w:rStyle w:val="Hiperhivatkozs"/>
          </w:rPr>
          <w:t>www.magyarorszag.hu</w:t>
        </w:r>
      </w:hyperlink>
      <w:r>
        <w:t xml:space="preserve"> honlapra, úgy</w:t>
      </w:r>
      <w:r w:rsidR="000F3056">
        <w:t xml:space="preserve"> a jobboldali menüsor alján talál egy </w:t>
      </w:r>
      <w:r w:rsidR="00BE4CCA">
        <w:t>„</w:t>
      </w:r>
      <w:r w:rsidR="000F3056">
        <w:t>Számlanyitás a Magyar Államkincstárnál</w:t>
      </w:r>
      <w:r w:rsidR="00BE4CCA">
        <w:t>”</w:t>
      </w:r>
      <w:r w:rsidR="000F3056">
        <w:t xml:space="preserve"> nevű menüpontot. Erre rákattintva </w:t>
      </w:r>
      <w:r w:rsidR="00982C2C">
        <w:t xml:space="preserve">a megfelelő űrlapok kiválasztása és kitöltése útján </w:t>
      </w:r>
      <w:r w:rsidR="000F3056">
        <w:t>tud</w:t>
      </w:r>
      <w:r w:rsidR="00982C2C">
        <w:t xml:space="preserve"> az </w:t>
      </w:r>
      <w:r w:rsidR="00146AE7">
        <w:t>Ü</w:t>
      </w:r>
      <w:r w:rsidR="00982C2C">
        <w:t xml:space="preserve">gyfélkapuba már bejelentkezett </w:t>
      </w:r>
      <w:r w:rsidR="00BE4CCA">
        <w:t>magánszemély</w:t>
      </w:r>
      <w:r w:rsidR="0081667D">
        <w:t>ként</w:t>
      </w:r>
      <w:r w:rsidR="00BE4CCA">
        <w:t xml:space="preserve"> </w:t>
      </w:r>
      <w:r w:rsidR="00982C2C">
        <w:t xml:space="preserve">kényelmesen otthonról, az </w:t>
      </w:r>
      <w:r w:rsidR="0081667D">
        <w:t xml:space="preserve">Ön </w:t>
      </w:r>
      <w:r w:rsidR="00982C2C">
        <w:t xml:space="preserve">által megválasztott időpontban normál vagy Kincstári Start-értékpapír számlát nyitni. </w:t>
      </w:r>
    </w:p>
    <w:p w:rsidR="0081667D" w:rsidRDefault="00AB461E" w:rsidP="00720BD4">
      <w:pPr>
        <w:jc w:val="both"/>
      </w:pPr>
      <w:r>
        <w:t xml:space="preserve">Ha 2021. április 19 – </w:t>
      </w:r>
      <w:r w:rsidR="0081667D">
        <w:t>június 30-a között teszi ezt me</w:t>
      </w:r>
      <w:r w:rsidR="00431C86">
        <w:t xml:space="preserve">g, </w:t>
      </w:r>
      <w:r w:rsidR="00431C86">
        <w:rPr>
          <w:rFonts w:ascii="Calibri" w:hAnsi="Calibri"/>
          <w:color w:val="000000"/>
        </w:rPr>
        <w:t xml:space="preserve">még egy nyereményjátékban is részt vehet, állampapír vásárlásra beváltható utalványért. Játék részletei: </w:t>
      </w:r>
      <w:hyperlink r:id="rId8" w:history="1">
        <w:r w:rsidRPr="00FB502C">
          <w:rPr>
            <w:rStyle w:val="Hiperhivatkozs"/>
            <w:rFonts w:ascii="Calibri" w:hAnsi="Calibri"/>
          </w:rPr>
          <w:t>http://www.allamkincstar.gov.hu/hu/lakossagi-ugyfelek/nagyosszegu-nyeremenyek-allampapirral-babakotvennyel</w:t>
        </w:r>
      </w:hyperlink>
      <w:r>
        <w:rPr>
          <w:rFonts w:ascii="Calibri" w:hAnsi="Calibri"/>
          <w:color w:val="000000"/>
        </w:rPr>
        <w:t>.</w:t>
      </w:r>
    </w:p>
    <w:p w:rsidR="000F3056" w:rsidRPr="00BE4CCA" w:rsidRDefault="00FE69F8" w:rsidP="00720BD4">
      <w:pPr>
        <w:jc w:val="both"/>
        <w:rPr>
          <w:b/>
          <w:i/>
        </w:rPr>
      </w:pPr>
      <w:r w:rsidRPr="00BE4CCA">
        <w:rPr>
          <w:b/>
          <w:i/>
        </w:rPr>
        <w:t>Mennyibe kerül a szolgáltatás?</w:t>
      </w:r>
    </w:p>
    <w:p w:rsidR="00FE69F8" w:rsidRDefault="00FE69F8" w:rsidP="00720BD4">
      <w:pPr>
        <w:jc w:val="both"/>
      </w:pPr>
      <w:r>
        <w:t>Mind a számlanyitás, mind az értékpapír számlavezetés díjmentes. Emellett az internetes utalások esetében lehetőség van a kártyás fizetés menüpont kiválasztására. Ezzel</w:t>
      </w:r>
      <w:r w:rsidR="005D2AAD">
        <w:t xml:space="preserve"> a</w:t>
      </w:r>
      <w:r>
        <w:t xml:space="preserve"> lehetőséggel azért érdemes élni, mert így a kincstári értékpapírszámlára történő beutalás is díjmentes az ügyfelek számára. Hasonló a helyzet a befektetett pénz visszautalásakor is, mivel </w:t>
      </w:r>
      <w:r w:rsidR="00EC08F7">
        <w:t>ez is díjmentes.</w:t>
      </w:r>
    </w:p>
    <w:p w:rsidR="00182380" w:rsidRPr="00BE4CCA" w:rsidRDefault="00182380" w:rsidP="00720BD4">
      <w:pPr>
        <w:jc w:val="both"/>
        <w:rPr>
          <w:b/>
          <w:i/>
        </w:rPr>
      </w:pPr>
      <w:r w:rsidRPr="00BE4CCA">
        <w:rPr>
          <w:b/>
          <w:i/>
        </w:rPr>
        <w:t xml:space="preserve">Tehát </w:t>
      </w:r>
      <w:r w:rsidR="008B4F4C" w:rsidRPr="00BE4CCA">
        <w:rPr>
          <w:b/>
          <w:i/>
        </w:rPr>
        <w:t xml:space="preserve">a Kincstárban </w:t>
      </w:r>
      <w:r w:rsidRPr="00BE4CCA">
        <w:rPr>
          <w:b/>
          <w:i/>
        </w:rPr>
        <w:t>otthonról, díjmentesen lehet értékpapírszámlát nyitni és vezetni, de</w:t>
      </w:r>
      <w:r w:rsidR="008B4F4C" w:rsidRPr="00BE4CCA">
        <w:rPr>
          <w:b/>
          <w:i/>
        </w:rPr>
        <w:t xml:space="preserve"> miért éppen állampapírba fektessünk, és miért a Kincstárban tegyük ezt</w:t>
      </w:r>
      <w:r w:rsidRPr="00BE4CCA">
        <w:rPr>
          <w:b/>
          <w:i/>
        </w:rPr>
        <w:t>?</w:t>
      </w:r>
    </w:p>
    <w:p w:rsidR="00317C15" w:rsidRDefault="00182380" w:rsidP="00720BD4">
      <w:pPr>
        <w:jc w:val="both"/>
      </w:pPr>
      <w:r>
        <w:t xml:space="preserve">A számos befektetési lehetőség közül a </w:t>
      </w:r>
      <w:r w:rsidR="00AD0FAC">
        <w:t>K</w:t>
      </w:r>
      <w:r>
        <w:t xml:space="preserve">incstár kizárólag állampapír forgalmazással foglalkozik. </w:t>
      </w:r>
      <w:r w:rsidR="00317C15">
        <w:t>E szűk termékkör ellenére mégis népszerű</w:t>
      </w:r>
      <w:r w:rsidR="00383700">
        <w:t xml:space="preserve"> befektetési </w:t>
      </w:r>
      <w:r w:rsidR="00AB461E">
        <w:t>lehetőség</w:t>
      </w:r>
      <w:r w:rsidR="00383700">
        <w:t xml:space="preserve"> a Kincstár</w:t>
      </w:r>
      <w:r w:rsidR="00317C15">
        <w:t>, hiszen az aktív ügyfele</w:t>
      </w:r>
      <w:r w:rsidR="005D2AAD">
        <w:t>ink</w:t>
      </w:r>
      <w:r w:rsidR="00317C15">
        <w:t xml:space="preserve"> száma folyamatosan emelkedik, és már meghaladta</w:t>
      </w:r>
      <w:r w:rsidR="005D2AAD">
        <w:t xml:space="preserve"> a</w:t>
      </w:r>
      <w:r w:rsidR="00317C15">
        <w:t xml:space="preserve"> </w:t>
      </w:r>
      <w:r w:rsidR="00317C15" w:rsidRPr="00145AA1">
        <w:t>4</w:t>
      </w:r>
      <w:r w:rsidR="007A0D49" w:rsidRPr="00145AA1">
        <w:t>84</w:t>
      </w:r>
      <w:r w:rsidR="00317C15" w:rsidRPr="00145AA1">
        <w:t xml:space="preserve"> ezret.</w:t>
      </w:r>
      <w:r w:rsidR="00317C15">
        <w:t xml:space="preserve"> </w:t>
      </w:r>
    </w:p>
    <w:p w:rsidR="00AB6E12" w:rsidRDefault="00317C15" w:rsidP="00AB6E12">
      <w:pPr>
        <w:jc w:val="both"/>
      </w:pPr>
      <w:r>
        <w:t>De miért is</w:t>
      </w:r>
      <w:r w:rsidR="000D55E8">
        <w:t xml:space="preserve"> előnyös mind a Kincstár mind az ügyfelek számára</w:t>
      </w:r>
      <w:r>
        <w:t xml:space="preserve"> ez</w:t>
      </w:r>
      <w:r w:rsidR="00AB6E12">
        <w:t>?</w:t>
      </w:r>
    </w:p>
    <w:p w:rsidR="00AD0FAC" w:rsidRDefault="00AD0FAC" w:rsidP="00AD0FAC">
      <w:pPr>
        <w:pStyle w:val="Listaszerbekezds"/>
        <w:numPr>
          <w:ilvl w:val="0"/>
          <w:numId w:val="1"/>
        </w:numPr>
        <w:jc w:val="both"/>
      </w:pPr>
      <w:r>
        <w:t xml:space="preserve">Az állampapír a legbiztonságosabb befektetés, amely ráadásul a lakossági állampapírok esetében kiemelkedő hozamot is biztosít. Így például a szuperkötvénynek is nevezett </w:t>
      </w:r>
      <w:r w:rsidRPr="00BE4CCA">
        <w:rPr>
          <w:b/>
        </w:rPr>
        <w:t>MÁP Plusz sávosan emelkedő kamatai</w:t>
      </w:r>
      <w:r>
        <w:t xml:space="preserve"> a teljes időszakra vetítve közel 5%-os hozamot biztosít</w:t>
      </w:r>
      <w:r w:rsidR="005D2AAD">
        <w:t>anak</w:t>
      </w:r>
      <w:r>
        <w:t xml:space="preserve"> a befektetői számára. </w:t>
      </w:r>
    </w:p>
    <w:p w:rsidR="00AD0FAC" w:rsidRDefault="009C758B" w:rsidP="000D55E8">
      <w:pPr>
        <w:pStyle w:val="Listaszerbekezds"/>
        <w:numPr>
          <w:ilvl w:val="0"/>
          <w:numId w:val="1"/>
        </w:numPr>
        <w:jc w:val="both"/>
      </w:pPr>
      <w:r>
        <w:t>Az a tény, hogy a</w:t>
      </w:r>
      <w:r w:rsidR="00182380">
        <w:t xml:space="preserve"> </w:t>
      </w:r>
      <w:r>
        <w:t xml:space="preserve">Kincstár </w:t>
      </w:r>
      <w:r w:rsidR="00182380">
        <w:t xml:space="preserve">viszonylag </w:t>
      </w:r>
      <w:r w:rsidR="008E70AD">
        <w:t>s</w:t>
      </w:r>
      <w:r w:rsidR="00182380">
        <w:t>zűk termékkör</w:t>
      </w:r>
      <w:r>
        <w:t>t forgalmaz, egyben azt is jelenti, hogy ebben a körben specialista is egyben.</w:t>
      </w:r>
      <w:r w:rsidR="00182380">
        <w:t xml:space="preserve"> </w:t>
      </w:r>
      <w:r>
        <w:t>Ez a sajátosság többek között azt jelenti, hogy profi az ügyfelek tájékoztatásában,</w:t>
      </w:r>
      <w:r w:rsidR="008E6B95">
        <w:t xml:space="preserve"> a kényelmi szolgáltatások</w:t>
      </w:r>
      <w:r w:rsidR="00FA3C9A">
        <w:t xml:space="preserve"> biztosításában</w:t>
      </w:r>
      <w:r w:rsidR="00B7225E">
        <w:t>,</w:t>
      </w:r>
      <w:r w:rsidR="00FA3C9A">
        <w:t xml:space="preserve"> </w:t>
      </w:r>
      <w:r>
        <w:t>továbbá hogy valamennyi, forgalomban lévő állampapír megvásárolható vagy eladható a Kincstárban.</w:t>
      </w:r>
      <w:r w:rsidR="00AD0FAC">
        <w:t xml:space="preserve"> Ráadásul van két olyan lakossági állampapír, amelyek kizárólagos forgalmazója a Kincstár. </w:t>
      </w:r>
    </w:p>
    <w:p w:rsidR="00AD0FAC" w:rsidRDefault="00AD0FAC" w:rsidP="00AD0FAC">
      <w:pPr>
        <w:pStyle w:val="Listaszerbekezds"/>
        <w:numPr>
          <w:ilvl w:val="1"/>
          <w:numId w:val="1"/>
        </w:numPr>
        <w:jc w:val="both"/>
      </w:pPr>
      <w:r>
        <w:lastRenderedPageBreak/>
        <w:t xml:space="preserve">Az egyik a </w:t>
      </w:r>
      <w:r w:rsidRPr="00BE4CCA">
        <w:rPr>
          <w:b/>
        </w:rPr>
        <w:t>Babakötvény</w:t>
      </w:r>
      <w:r>
        <w:t xml:space="preserve">, amely a gyermekek életkezdéséhez biztosít magas hozamú (infláció + 3%) és több módon is támogatott befektetési lehetőséget. </w:t>
      </w:r>
    </w:p>
    <w:p w:rsidR="00182380" w:rsidRDefault="00AD0FAC" w:rsidP="00AD0FAC">
      <w:pPr>
        <w:pStyle w:val="Listaszerbekezds"/>
        <w:numPr>
          <w:ilvl w:val="1"/>
          <w:numId w:val="1"/>
        </w:numPr>
        <w:jc w:val="both"/>
      </w:pPr>
      <w:r>
        <w:t xml:space="preserve">A másik a kizárólag euróért megvásárolható, az eurózóna inflációjához kötött kamatozású </w:t>
      </w:r>
      <w:r w:rsidRPr="00BE4CCA">
        <w:rPr>
          <w:b/>
        </w:rPr>
        <w:t>Prémium Euró Magyar Állampapír</w:t>
      </w:r>
      <w:r>
        <w:t xml:space="preserve"> (PEMÁP).</w:t>
      </w:r>
    </w:p>
    <w:p w:rsidR="00016687" w:rsidRDefault="009C758B" w:rsidP="00AD0FAC">
      <w:pPr>
        <w:pStyle w:val="Listaszerbekezds"/>
        <w:numPr>
          <w:ilvl w:val="0"/>
          <w:numId w:val="1"/>
        </w:numPr>
        <w:jc w:val="both"/>
      </w:pPr>
      <w:r>
        <w:t>A</w:t>
      </w:r>
      <w:r w:rsidR="008B4F4C">
        <w:t xml:space="preserve">z értékpapírok – néhány kivételtől eltekintve </w:t>
      </w:r>
      <w:r w:rsidR="005D2AAD">
        <w:t>–</w:t>
      </w:r>
      <w:r w:rsidR="008B4F4C">
        <w:t xml:space="preserve"> kizárólag elektronikus formában léteznek. Ez azt jelenti, hogy a nyilvántartásuk</w:t>
      </w:r>
      <w:r w:rsidR="00AD0FAC">
        <w:t>hoz</w:t>
      </w:r>
      <w:r w:rsidR="008B4F4C">
        <w:t xml:space="preserve"> szükség van egy értékpapír számlavezetőre. </w:t>
      </w:r>
      <w:r w:rsidR="00AB461E">
        <w:t>H</w:t>
      </w:r>
      <w:r w:rsidR="005D2AAD">
        <w:t xml:space="preserve">a </w:t>
      </w:r>
      <w:r w:rsidR="008B4F4C">
        <w:t xml:space="preserve">a kiválasztott értékpapír forgalmazó és számlavezető a Kincstár, vagyis egy teljes mértékben állami intézmény, akkor ez a választás </w:t>
      </w:r>
      <w:r>
        <w:t xml:space="preserve">gyakorlatilag teljessé teszi </w:t>
      </w:r>
      <w:r w:rsidR="008B4F4C">
        <w:t>a befektetés biztonságát.</w:t>
      </w:r>
    </w:p>
    <w:p w:rsidR="008B4F4C" w:rsidRDefault="00B7225E" w:rsidP="008B4F4C">
      <w:pPr>
        <w:jc w:val="both"/>
      </w:pPr>
      <w:r>
        <w:t>T</w:t>
      </w:r>
      <w:r w:rsidR="00317C15">
        <w:t xml:space="preserve">ehát </w:t>
      </w:r>
      <w:r>
        <w:t>ha Ön</w:t>
      </w:r>
      <w:r w:rsidR="00317C15">
        <w:t xml:space="preserve"> állampapírt kíván vásárolni, </w:t>
      </w:r>
      <w:r w:rsidR="008F7F59">
        <w:t xml:space="preserve">és </w:t>
      </w:r>
      <w:r>
        <w:t xml:space="preserve">élni szeretne a modern technika adta lehetőségekkel, akkor </w:t>
      </w:r>
      <w:r w:rsidR="00AB461E">
        <w:t xml:space="preserve">ezt </w:t>
      </w:r>
      <w:r>
        <w:t xml:space="preserve">az ügyfélkapun, illetve a WEBKINCSTÁR és MOBILKINCSTÁR szolgáltatás igénybevételével megteheti, ha viszont </w:t>
      </w:r>
      <w:r w:rsidR="008F7F59">
        <w:t xml:space="preserve">ezt személyesen kívánja megtenni, </w:t>
      </w:r>
      <w:r w:rsidR="00AB461E">
        <w:t xml:space="preserve">úgy </w:t>
      </w:r>
      <w:r w:rsidR="00317C15">
        <w:t>keresse a Magyar Államkincstár államp</w:t>
      </w:r>
      <w:r w:rsidR="008F7F59">
        <w:t>apír forgalmazó kirendeltségeit</w:t>
      </w:r>
      <w:r w:rsidR="005D2AAD">
        <w:t xml:space="preserve"> (</w:t>
      </w:r>
      <w:hyperlink r:id="rId9" w:history="1">
        <w:r w:rsidR="005D2AAD">
          <w:rPr>
            <w:rStyle w:val="Hiperhivatkozs"/>
          </w:rPr>
          <w:t>http://www.allamkincstar.gov.hu/hu/ugyfels</w:t>
        </w:r>
        <w:bookmarkStart w:id="0" w:name="_GoBack"/>
        <w:bookmarkEnd w:id="0"/>
        <w:r w:rsidR="005D2AAD">
          <w:rPr>
            <w:rStyle w:val="Hiperhivatkozs"/>
          </w:rPr>
          <w:t>zolgalatok/szolgaltatasok-megyenkent/97/</w:t>
        </w:r>
      </w:hyperlink>
      <w:r w:rsidR="005D2AAD">
        <w:t>)</w:t>
      </w:r>
      <w:r>
        <w:t>.</w:t>
      </w:r>
      <w:r w:rsidR="00D45FF8">
        <w:t xml:space="preserve"> </w:t>
      </w:r>
    </w:p>
    <w:sectPr w:rsidR="008B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DC6"/>
    <w:multiLevelType w:val="hybridMultilevel"/>
    <w:tmpl w:val="E0941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4"/>
    <w:rsid w:val="00016687"/>
    <w:rsid w:val="000D55E8"/>
    <w:rsid w:val="000F3056"/>
    <w:rsid w:val="00107B77"/>
    <w:rsid w:val="001148C4"/>
    <w:rsid w:val="00145AA1"/>
    <w:rsid w:val="00146AE7"/>
    <w:rsid w:val="00182380"/>
    <w:rsid w:val="00317C15"/>
    <w:rsid w:val="00383700"/>
    <w:rsid w:val="00405AE8"/>
    <w:rsid w:val="00431C86"/>
    <w:rsid w:val="004E710D"/>
    <w:rsid w:val="005A0C91"/>
    <w:rsid w:val="005D17C2"/>
    <w:rsid w:val="005D2AAD"/>
    <w:rsid w:val="00720BD4"/>
    <w:rsid w:val="007A0D49"/>
    <w:rsid w:val="0081667D"/>
    <w:rsid w:val="008A3EC6"/>
    <w:rsid w:val="008B4F4C"/>
    <w:rsid w:val="008E6B95"/>
    <w:rsid w:val="008E70AD"/>
    <w:rsid w:val="008F7F59"/>
    <w:rsid w:val="00982C2C"/>
    <w:rsid w:val="009C758B"/>
    <w:rsid w:val="00A67E69"/>
    <w:rsid w:val="00A71957"/>
    <w:rsid w:val="00A925DA"/>
    <w:rsid w:val="00AB461E"/>
    <w:rsid w:val="00AB6E12"/>
    <w:rsid w:val="00AD0FAC"/>
    <w:rsid w:val="00B7225E"/>
    <w:rsid w:val="00B81638"/>
    <w:rsid w:val="00BE4CCA"/>
    <w:rsid w:val="00C74C76"/>
    <w:rsid w:val="00D45FF8"/>
    <w:rsid w:val="00D90756"/>
    <w:rsid w:val="00E379BD"/>
    <w:rsid w:val="00EA4B82"/>
    <w:rsid w:val="00EC08F7"/>
    <w:rsid w:val="00FA3C9A"/>
    <w:rsid w:val="00FE69F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5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AA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2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5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D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AA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2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lakossagi-ugyfelek/nagyosszegu-nyeremenyek-allampapirral-babakotvennye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gyarorszag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lamkincstar.gov.hu/hu/ugyfelszolgalatok/szolgaltatasok-megyenkent/97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84C5-BACE-4131-8EA4-AB18F562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Borbély László</dc:creator>
  <cp:lastModifiedBy>Ales Natália</cp:lastModifiedBy>
  <cp:revision>2</cp:revision>
  <dcterms:created xsi:type="dcterms:W3CDTF">2021-04-15T10:42:00Z</dcterms:created>
  <dcterms:modified xsi:type="dcterms:W3CDTF">2021-04-15T10:42:00Z</dcterms:modified>
</cp:coreProperties>
</file>