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  <w:r w:rsidRPr="00FB6C8F">
        <w:rPr>
          <w:rFonts w:cs="Arial"/>
          <w:b/>
          <w:lang w:eastAsia="hu-HU"/>
        </w:rPr>
        <w:t xml:space="preserve">DEMECSER VÁROS ÖNKORMÁNYZATA </w:t>
      </w: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  <w:r w:rsidRPr="00FB6C8F">
        <w:rPr>
          <w:rFonts w:cs="Arial"/>
          <w:b/>
          <w:lang w:eastAsia="hu-HU"/>
        </w:rPr>
        <w:t>KÉPVISELŐ-TESTÜLETÉNEK</w:t>
      </w:r>
    </w:p>
    <w:p w:rsidR="00FB6C8F" w:rsidRPr="00FB6C8F" w:rsidRDefault="00F11224" w:rsidP="00FB6C8F">
      <w:pPr>
        <w:spacing w:line="300" w:lineRule="exact"/>
        <w:jc w:val="center"/>
        <w:rPr>
          <w:rFonts w:cs="Arial"/>
          <w:b/>
          <w:lang w:eastAsia="hu-HU"/>
        </w:rPr>
      </w:pPr>
      <w:r>
        <w:rPr>
          <w:rFonts w:cs="Arial"/>
          <w:b/>
          <w:lang w:eastAsia="hu-HU"/>
        </w:rPr>
        <w:t>9/2019.(III.18.</w:t>
      </w:r>
      <w:r w:rsidR="00FB6C8F" w:rsidRPr="00FB6C8F">
        <w:rPr>
          <w:rFonts w:cs="Arial"/>
          <w:b/>
          <w:lang w:eastAsia="hu-HU"/>
        </w:rPr>
        <w:t>)</w:t>
      </w: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  <w:r w:rsidRPr="00FB6C8F">
        <w:rPr>
          <w:rFonts w:cs="Arial"/>
          <w:b/>
          <w:lang w:eastAsia="hu-HU"/>
        </w:rPr>
        <w:t>Önkormányzati rendelete</w:t>
      </w: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  <w:r w:rsidRPr="00FB6C8F">
        <w:rPr>
          <w:rFonts w:cs="Arial"/>
          <w:b/>
          <w:lang w:eastAsia="hu-HU"/>
        </w:rPr>
        <w:t>Demecser Város Önkormányzat 2018. évi költségvetéséről szóló 3/2018.(II.16.) rendeletének módosításáról</w:t>
      </w: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</w:p>
    <w:p w:rsidR="00FB6C8F" w:rsidRPr="00FB6C8F" w:rsidRDefault="00FB6C8F" w:rsidP="00FB6C8F">
      <w:pPr>
        <w:spacing w:line="300" w:lineRule="exact"/>
        <w:jc w:val="both"/>
        <w:rPr>
          <w:rFonts w:cs="Arial"/>
          <w:lang w:eastAsia="hu-HU"/>
        </w:rPr>
      </w:pPr>
      <w:r w:rsidRPr="00FB6C8F">
        <w:rPr>
          <w:rFonts w:cs="Arial"/>
          <w:lang w:eastAsia="hu-HU"/>
        </w:rPr>
        <w:t xml:space="preserve">Demecser Város Önkormányzat Képviselő-testülete a helyi önkormányzatok és szerveik, a köztársasági megbízottak, valamint egyes centrális alárendeltségű szervek feladat és hatásköreiről szóló 1991. évi XX. törvény 138. § (1) bekezdés d) pontjában, az államháztartásról szóló 2011. évi CXCV. törvény 34.§ (1) bekezdésében, valamint – az Alaptörvény 32. cikk (1) bekezdés f) pontjában kapott felhatalmazás alapján az államháztartásról szóló 2011. évi CXCV. törvény 34. § (2) bekezdésében meghatározott feladatkörében eljárva a következőket rendeli el </w:t>
      </w:r>
    </w:p>
    <w:p w:rsidR="00FB6C8F" w:rsidRPr="00FB6C8F" w:rsidRDefault="00FB6C8F" w:rsidP="00FB6C8F">
      <w:pPr>
        <w:spacing w:line="300" w:lineRule="exact"/>
        <w:rPr>
          <w:rFonts w:cs="Arial"/>
          <w:lang w:eastAsia="hu-HU"/>
        </w:rPr>
      </w:pP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  <w:r w:rsidRPr="00FB6C8F">
        <w:rPr>
          <w:rFonts w:cs="Arial"/>
          <w:b/>
          <w:lang w:eastAsia="hu-HU"/>
        </w:rPr>
        <w:t>1.§.</w:t>
      </w:r>
    </w:p>
    <w:p w:rsidR="00FB6C8F" w:rsidRPr="00FB6C8F" w:rsidRDefault="00FB6C8F" w:rsidP="00FB6C8F">
      <w:pPr>
        <w:spacing w:line="300" w:lineRule="exact"/>
        <w:jc w:val="both"/>
        <w:rPr>
          <w:rFonts w:cs="Arial"/>
          <w:b/>
          <w:lang w:eastAsia="hu-HU"/>
        </w:rPr>
      </w:pPr>
    </w:p>
    <w:p w:rsidR="00FB6C8F" w:rsidRDefault="00FB6C8F" w:rsidP="00FB6C8F">
      <w:pPr>
        <w:spacing w:line="300" w:lineRule="exact"/>
        <w:jc w:val="both"/>
        <w:rPr>
          <w:rFonts w:cs="Arial"/>
          <w:lang w:eastAsia="hu-HU"/>
        </w:rPr>
      </w:pPr>
      <w:r w:rsidRPr="00FB6C8F">
        <w:rPr>
          <w:rFonts w:cs="Arial"/>
          <w:lang w:eastAsia="hu-HU"/>
        </w:rPr>
        <w:t>Demecser Város Önkormányzat 2018. évi költségvetéséről szóló 3/2018. (II.16.) önkormányzati rendelet 1. § helyébe a következő rendelkezés lép.</w:t>
      </w:r>
    </w:p>
    <w:p w:rsidR="00FB6C8F" w:rsidRPr="00FB6C8F" w:rsidRDefault="00FB6C8F" w:rsidP="00FB6C8F">
      <w:pPr>
        <w:spacing w:line="300" w:lineRule="exact"/>
        <w:jc w:val="both"/>
        <w:rPr>
          <w:rFonts w:cs="Arial"/>
          <w:lang w:eastAsia="hu-HU"/>
        </w:rPr>
      </w:pPr>
    </w:p>
    <w:p w:rsidR="00FB6C8F" w:rsidRPr="00FB6C8F" w:rsidRDefault="00FB6C8F" w:rsidP="00FB6C8F">
      <w:pPr>
        <w:spacing w:line="300" w:lineRule="exact"/>
        <w:jc w:val="center"/>
        <w:rPr>
          <w:rFonts w:cs="Arial"/>
          <w:lang w:eastAsia="hu-HU"/>
        </w:rPr>
      </w:pPr>
      <w:r w:rsidRPr="00FB6C8F">
        <w:rPr>
          <w:rFonts w:cs="Arial"/>
          <w:b/>
          <w:bCs/>
          <w:lang w:eastAsia="hu-HU"/>
        </w:rPr>
        <w:t>1. §.</w:t>
      </w:r>
    </w:p>
    <w:p w:rsidR="00FB6C8F" w:rsidRDefault="00FB6C8F" w:rsidP="00FB6C8F">
      <w:pPr>
        <w:spacing w:line="300" w:lineRule="exact"/>
        <w:jc w:val="center"/>
        <w:rPr>
          <w:rFonts w:cs="Arial"/>
          <w:b/>
          <w:bCs/>
          <w:lang w:eastAsia="hu-HU"/>
        </w:rPr>
      </w:pPr>
      <w:r w:rsidRPr="00FB6C8F">
        <w:rPr>
          <w:rFonts w:cs="Arial"/>
          <w:b/>
          <w:bCs/>
          <w:lang w:eastAsia="hu-HU"/>
        </w:rPr>
        <w:t>1.A költségvetés bevételei és kiadásai</w:t>
      </w:r>
    </w:p>
    <w:p w:rsidR="00FB6C8F" w:rsidRPr="00FB6C8F" w:rsidRDefault="00FB6C8F" w:rsidP="00FB6C8F">
      <w:pPr>
        <w:spacing w:line="300" w:lineRule="exact"/>
        <w:jc w:val="center"/>
        <w:rPr>
          <w:rFonts w:cs="Arial"/>
          <w:lang w:eastAsia="hu-HU"/>
        </w:rPr>
      </w:pPr>
    </w:p>
    <w:p w:rsidR="00FB6C8F" w:rsidRPr="00FB6C8F" w:rsidRDefault="00FB6C8F" w:rsidP="00DB3F7B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cs="Arial"/>
          <w:lang w:eastAsia="hu-HU"/>
        </w:rPr>
      </w:pPr>
      <w:r w:rsidRPr="00FB6C8F">
        <w:rPr>
          <w:rFonts w:cs="Arial"/>
          <w:lang w:eastAsia="hu-HU"/>
        </w:rPr>
        <w:t xml:space="preserve">A Képviselő-testület az összes bevételét - az 1. melléklet szerinti részletezéssel – </w:t>
      </w:r>
      <w:r w:rsidRPr="00FB6C8F">
        <w:rPr>
          <w:rFonts w:cs="Arial"/>
          <w:b/>
          <w:u w:val="single"/>
          <w:lang w:eastAsia="hu-HU"/>
        </w:rPr>
        <w:t>2.350.533.</w:t>
      </w:r>
      <w:proofErr w:type="gramStart"/>
      <w:r w:rsidRPr="00FB6C8F">
        <w:rPr>
          <w:rFonts w:cs="Arial"/>
          <w:b/>
          <w:u w:val="single"/>
          <w:lang w:eastAsia="hu-HU"/>
        </w:rPr>
        <w:t>946  Ft</w:t>
      </w:r>
      <w:proofErr w:type="gramEnd"/>
      <w:r w:rsidRPr="00FB6C8F">
        <w:rPr>
          <w:rFonts w:cs="Arial"/>
          <w:lang w:eastAsia="hu-HU"/>
        </w:rPr>
        <w:t xml:space="preserve"> főösszegben állapítja meg.</w:t>
      </w:r>
    </w:p>
    <w:p w:rsidR="00FB6C8F" w:rsidRPr="00FB6C8F" w:rsidRDefault="00FB6C8F" w:rsidP="00FB6C8F">
      <w:pPr>
        <w:spacing w:line="300" w:lineRule="exact"/>
        <w:rPr>
          <w:rFonts w:cs="Arial"/>
          <w:lang w:eastAsia="hu-HU"/>
        </w:rPr>
      </w:pPr>
    </w:p>
    <w:p w:rsidR="00FB6C8F" w:rsidRPr="00E066F3" w:rsidRDefault="00FB6C8F" w:rsidP="00E066F3">
      <w:pPr>
        <w:pStyle w:val="Listaszerbekezds"/>
        <w:numPr>
          <w:ilvl w:val="0"/>
          <w:numId w:val="1"/>
        </w:numPr>
        <w:spacing w:line="300" w:lineRule="exact"/>
        <w:rPr>
          <w:rFonts w:cs="Arial"/>
          <w:lang w:eastAsia="hu-HU"/>
        </w:rPr>
      </w:pPr>
      <w:r w:rsidRPr="00E066F3">
        <w:rPr>
          <w:rFonts w:cs="Arial"/>
          <w:lang w:eastAsia="hu-HU"/>
        </w:rPr>
        <w:t>A (1) bekezdésben meghatározott összes bevételéből: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proofErr w:type="gramStart"/>
      <w:r w:rsidRPr="00FB6C8F">
        <w:rPr>
          <w:rFonts w:cs="Arial"/>
          <w:lang w:eastAsia="hu-HU"/>
        </w:rPr>
        <w:t>a</w:t>
      </w:r>
      <w:proofErr w:type="gramEnd"/>
      <w:r w:rsidRPr="00FB6C8F">
        <w:rPr>
          <w:rFonts w:cs="Arial"/>
          <w:lang w:eastAsia="hu-HU"/>
        </w:rPr>
        <w:t xml:space="preserve">) Költségvetési működési bevétel:                                             </w:t>
      </w:r>
      <w:r w:rsidRPr="00FB6C8F">
        <w:rPr>
          <w:rFonts w:cs="Arial"/>
          <w:lang w:eastAsia="hu-HU"/>
        </w:rPr>
        <w:tab/>
      </w:r>
      <w:r w:rsidRPr="00FB6C8F">
        <w:rPr>
          <w:rFonts w:cs="Arial"/>
          <w:lang w:eastAsia="hu-HU"/>
        </w:rPr>
        <w:tab/>
        <w:t>1.019.408.403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lang w:eastAsia="hu-HU"/>
        </w:rPr>
        <w:t>b) Költségvetési felhalmozási bevétel:                                       </w:t>
      </w:r>
      <w:proofErr w:type="gramStart"/>
      <w:r w:rsidRPr="00FB6C8F">
        <w:rPr>
          <w:rFonts w:cs="Arial"/>
          <w:lang w:eastAsia="hu-HU"/>
        </w:rPr>
        <w:t xml:space="preserve">  </w:t>
      </w:r>
      <w:r w:rsidRPr="00FB6C8F">
        <w:rPr>
          <w:rFonts w:cs="Arial"/>
          <w:lang w:eastAsia="hu-HU"/>
        </w:rPr>
        <w:tab/>
      </w:r>
      <w:r w:rsidRPr="00FB6C8F">
        <w:rPr>
          <w:rFonts w:cs="Arial"/>
          <w:lang w:eastAsia="hu-HU"/>
        </w:rPr>
        <w:tab/>
        <w:t xml:space="preserve">   523.</w:t>
      </w:r>
      <w:proofErr w:type="gramEnd"/>
      <w:r w:rsidRPr="00FB6C8F">
        <w:rPr>
          <w:rFonts w:cs="Arial"/>
          <w:lang w:eastAsia="hu-HU"/>
        </w:rPr>
        <w:t>016.982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b/>
          <w:bCs/>
          <w:lang w:eastAsia="hu-HU"/>
        </w:rPr>
        <w:t xml:space="preserve">                                   Költségvetési bevételek összesen:      </w:t>
      </w:r>
      <w:proofErr w:type="gramStart"/>
      <w:r w:rsidRPr="00FB6C8F">
        <w:rPr>
          <w:rFonts w:cs="Arial"/>
          <w:b/>
          <w:bCs/>
          <w:lang w:eastAsia="hu-HU"/>
        </w:rPr>
        <w:t>               1</w:t>
      </w:r>
      <w:proofErr w:type="gramEnd"/>
      <w:r w:rsidRPr="00FB6C8F">
        <w:rPr>
          <w:rFonts w:cs="Arial"/>
          <w:b/>
          <w:bCs/>
          <w:lang w:eastAsia="hu-HU"/>
        </w:rPr>
        <w:t>.542.425.385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lang w:eastAsia="hu-HU"/>
        </w:rPr>
        <w:t xml:space="preserve">c) Belső működési célú finanszírozási </w:t>
      </w:r>
      <w:proofErr w:type="gramStart"/>
      <w:r w:rsidRPr="00FB6C8F">
        <w:rPr>
          <w:rFonts w:cs="Arial"/>
          <w:lang w:eastAsia="hu-HU"/>
        </w:rPr>
        <w:t xml:space="preserve">bevétel </w:t>
      </w:r>
      <w:r w:rsidRPr="00FB6C8F">
        <w:rPr>
          <w:rFonts w:cs="Arial"/>
          <w:lang w:eastAsia="hu-HU"/>
        </w:rPr>
        <w:tab/>
      </w:r>
      <w:r w:rsidRPr="00FB6C8F">
        <w:rPr>
          <w:rFonts w:cs="Arial"/>
          <w:lang w:eastAsia="hu-HU"/>
        </w:rPr>
        <w:tab/>
        <w:t xml:space="preserve">                             199.</w:t>
      </w:r>
      <w:proofErr w:type="gramEnd"/>
      <w:r w:rsidRPr="00FB6C8F">
        <w:rPr>
          <w:rFonts w:cs="Arial"/>
          <w:lang w:eastAsia="hu-HU"/>
        </w:rPr>
        <w:t>145.694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lang w:eastAsia="hu-HU"/>
        </w:rPr>
        <w:t xml:space="preserve">d) Belső felhalmozási célú finanszírozási </w:t>
      </w:r>
      <w:proofErr w:type="gramStart"/>
      <w:r w:rsidRPr="00FB6C8F">
        <w:rPr>
          <w:rFonts w:cs="Arial"/>
          <w:lang w:eastAsia="hu-HU"/>
        </w:rPr>
        <w:t xml:space="preserve">bevétel </w:t>
      </w:r>
      <w:r w:rsidRPr="00FB6C8F">
        <w:rPr>
          <w:rFonts w:cs="Arial"/>
          <w:lang w:eastAsia="hu-HU"/>
        </w:rPr>
        <w:tab/>
      </w:r>
      <w:r w:rsidRPr="00FB6C8F">
        <w:rPr>
          <w:rFonts w:cs="Arial"/>
          <w:lang w:eastAsia="hu-HU"/>
        </w:rPr>
        <w:tab/>
        <w:t xml:space="preserve">            </w:t>
      </w:r>
      <w:r>
        <w:rPr>
          <w:rFonts w:cs="Arial"/>
          <w:lang w:eastAsia="hu-HU"/>
        </w:rPr>
        <w:t xml:space="preserve">    </w:t>
      </w:r>
      <w:r w:rsidRPr="00FB6C8F">
        <w:rPr>
          <w:rFonts w:cs="Arial"/>
          <w:lang w:eastAsia="hu-HU"/>
        </w:rPr>
        <w:t>608.</w:t>
      </w:r>
      <w:proofErr w:type="gramEnd"/>
      <w:r w:rsidRPr="00FB6C8F">
        <w:rPr>
          <w:rFonts w:cs="Arial"/>
          <w:lang w:eastAsia="hu-HU"/>
        </w:rPr>
        <w:t>962.867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b/>
          <w:bCs/>
          <w:lang w:eastAsia="hu-HU"/>
        </w:rPr>
        <w:t>                                   Belső finanszírozási bevételek összesen</w:t>
      </w:r>
      <w:proofErr w:type="gramStart"/>
      <w:r w:rsidRPr="00FB6C8F">
        <w:rPr>
          <w:rFonts w:cs="Arial"/>
          <w:b/>
          <w:bCs/>
          <w:lang w:eastAsia="hu-HU"/>
        </w:rPr>
        <w:t xml:space="preserve">:   </w:t>
      </w:r>
      <w:r>
        <w:rPr>
          <w:rFonts w:cs="Arial"/>
          <w:b/>
          <w:bCs/>
          <w:lang w:eastAsia="hu-HU"/>
        </w:rPr>
        <w:t xml:space="preserve">      </w:t>
      </w:r>
      <w:r w:rsidRPr="00FB6C8F">
        <w:rPr>
          <w:rFonts w:cs="Arial"/>
          <w:b/>
          <w:bCs/>
          <w:lang w:eastAsia="hu-HU"/>
        </w:rPr>
        <w:t xml:space="preserve">    808.</w:t>
      </w:r>
      <w:proofErr w:type="gramEnd"/>
      <w:r w:rsidRPr="00FB6C8F">
        <w:rPr>
          <w:rFonts w:cs="Arial"/>
          <w:b/>
          <w:bCs/>
          <w:lang w:eastAsia="hu-HU"/>
        </w:rPr>
        <w:t>108.561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proofErr w:type="gramStart"/>
      <w:r w:rsidRPr="00FB6C8F">
        <w:rPr>
          <w:rFonts w:cs="Arial"/>
          <w:lang w:eastAsia="hu-HU"/>
        </w:rPr>
        <w:t>e</w:t>
      </w:r>
      <w:proofErr w:type="gramEnd"/>
      <w:r w:rsidRPr="00FB6C8F">
        <w:rPr>
          <w:rFonts w:cs="Arial"/>
          <w:lang w:eastAsia="hu-HU"/>
        </w:rPr>
        <w:t>) Külső működési célú finanszírozási bevétel (hitelfelvétel)                                           0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proofErr w:type="gramStart"/>
      <w:r w:rsidRPr="00FB6C8F">
        <w:rPr>
          <w:rFonts w:cs="Arial"/>
          <w:lang w:eastAsia="hu-HU"/>
        </w:rPr>
        <w:t>f</w:t>
      </w:r>
      <w:proofErr w:type="gramEnd"/>
      <w:r w:rsidRPr="00FB6C8F">
        <w:rPr>
          <w:rFonts w:cs="Arial"/>
          <w:lang w:eastAsia="hu-HU"/>
        </w:rPr>
        <w:t xml:space="preserve">) Külső felhalmozási célú finanszírozási bevétel (hitelfelvétel)                                </w:t>
      </w:r>
      <w:r>
        <w:rPr>
          <w:rFonts w:cs="Arial"/>
          <w:lang w:eastAsia="hu-HU"/>
        </w:rPr>
        <w:t xml:space="preserve"> </w:t>
      </w:r>
      <w:r w:rsidRPr="00FB6C8F">
        <w:rPr>
          <w:rFonts w:cs="Arial"/>
          <w:lang w:eastAsia="hu-HU"/>
        </w:rPr>
        <w:t xml:space="preserve">       0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b/>
          <w:bCs/>
          <w:lang w:eastAsia="hu-HU"/>
        </w:rPr>
        <w:t>                                   Külső finanszírozási bevételek összesen:               </w:t>
      </w:r>
      <w:proofErr w:type="gramStart"/>
      <w:r w:rsidRPr="00FB6C8F">
        <w:rPr>
          <w:rFonts w:cs="Arial"/>
          <w:b/>
          <w:bCs/>
          <w:lang w:eastAsia="hu-HU"/>
        </w:rPr>
        <w:t xml:space="preserve">        </w:t>
      </w:r>
      <w:r>
        <w:rPr>
          <w:rFonts w:cs="Arial"/>
          <w:b/>
          <w:bCs/>
          <w:lang w:eastAsia="hu-HU"/>
        </w:rPr>
        <w:t xml:space="preserve"> </w:t>
      </w:r>
      <w:r w:rsidRPr="00FB6C8F">
        <w:rPr>
          <w:rFonts w:cs="Arial"/>
          <w:b/>
          <w:bCs/>
          <w:lang w:eastAsia="hu-HU"/>
        </w:rPr>
        <w:t xml:space="preserve">        0</w:t>
      </w:r>
      <w:proofErr w:type="gramEnd"/>
      <w:r w:rsidRPr="00FB6C8F">
        <w:rPr>
          <w:rFonts w:cs="Arial"/>
          <w:b/>
          <w:bCs/>
          <w:lang w:eastAsia="hu-HU"/>
        </w:rPr>
        <w:t xml:space="preserve"> Ft</w:t>
      </w: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  <w:r w:rsidRPr="00FB6C8F">
        <w:rPr>
          <w:rFonts w:cs="Arial"/>
          <w:b/>
          <w:lang w:eastAsia="hu-HU"/>
        </w:rPr>
        <w:t>2.§.</w:t>
      </w:r>
    </w:p>
    <w:p w:rsidR="00FB6C8F" w:rsidRPr="00FB6C8F" w:rsidRDefault="00FB6C8F" w:rsidP="00FB6C8F">
      <w:pPr>
        <w:spacing w:line="300" w:lineRule="exact"/>
        <w:jc w:val="both"/>
        <w:rPr>
          <w:rFonts w:cs="Arial"/>
          <w:b/>
          <w:lang w:eastAsia="hu-HU"/>
        </w:rPr>
      </w:pPr>
    </w:p>
    <w:p w:rsidR="00FB6C8F" w:rsidRDefault="00FB6C8F" w:rsidP="00FB6C8F">
      <w:pPr>
        <w:spacing w:line="300" w:lineRule="exact"/>
        <w:jc w:val="both"/>
        <w:rPr>
          <w:rFonts w:cs="Arial"/>
          <w:lang w:eastAsia="hu-HU"/>
        </w:rPr>
      </w:pPr>
      <w:bookmarkStart w:id="0" w:name="_Hlk514010899"/>
      <w:r w:rsidRPr="00FB6C8F">
        <w:rPr>
          <w:rFonts w:cs="Arial"/>
          <w:lang w:eastAsia="hu-HU"/>
        </w:rPr>
        <w:t>Demecser Város Önkormányzat 2018. évi költségvetéséről szóló 3/2018. (II.16.) önkormányzati rendelet 2. § helyébe a következő rendelkezés lép.</w:t>
      </w:r>
    </w:p>
    <w:p w:rsidR="0044070D" w:rsidRDefault="0044070D" w:rsidP="00FB6C8F">
      <w:pPr>
        <w:spacing w:line="300" w:lineRule="exact"/>
        <w:jc w:val="both"/>
        <w:rPr>
          <w:rFonts w:cs="Arial"/>
          <w:lang w:eastAsia="hu-HU"/>
        </w:rPr>
      </w:pPr>
    </w:p>
    <w:p w:rsidR="0044070D" w:rsidRDefault="0044070D" w:rsidP="00FB6C8F">
      <w:pPr>
        <w:spacing w:line="300" w:lineRule="exact"/>
        <w:jc w:val="both"/>
        <w:rPr>
          <w:rFonts w:cs="Arial"/>
          <w:lang w:eastAsia="hu-HU"/>
        </w:rPr>
      </w:pPr>
    </w:p>
    <w:p w:rsidR="0044070D" w:rsidRDefault="0044070D" w:rsidP="00FB6C8F">
      <w:pPr>
        <w:spacing w:line="300" w:lineRule="exact"/>
        <w:jc w:val="both"/>
        <w:rPr>
          <w:rFonts w:cs="Arial"/>
          <w:lang w:eastAsia="hu-HU"/>
        </w:rPr>
      </w:pPr>
    </w:p>
    <w:p w:rsidR="0044070D" w:rsidRDefault="0044070D" w:rsidP="00FB6C8F">
      <w:pPr>
        <w:spacing w:line="300" w:lineRule="exact"/>
        <w:jc w:val="both"/>
        <w:rPr>
          <w:rFonts w:cs="Arial"/>
          <w:lang w:eastAsia="hu-HU"/>
        </w:rPr>
      </w:pPr>
    </w:p>
    <w:p w:rsidR="0044070D" w:rsidRPr="00FB6C8F" w:rsidRDefault="0044070D" w:rsidP="00FB6C8F">
      <w:pPr>
        <w:spacing w:line="300" w:lineRule="exact"/>
        <w:jc w:val="both"/>
        <w:rPr>
          <w:rFonts w:cs="Arial"/>
          <w:lang w:eastAsia="hu-HU"/>
        </w:rPr>
      </w:pPr>
    </w:p>
    <w:bookmarkEnd w:id="0"/>
    <w:p w:rsidR="00FB6C8F" w:rsidRPr="00FB6C8F" w:rsidRDefault="00FB6C8F" w:rsidP="00FB6C8F">
      <w:pPr>
        <w:spacing w:line="300" w:lineRule="exact"/>
        <w:jc w:val="center"/>
        <w:rPr>
          <w:rFonts w:cs="Arial"/>
          <w:lang w:eastAsia="hu-HU"/>
        </w:rPr>
      </w:pPr>
      <w:r w:rsidRPr="00FB6C8F">
        <w:rPr>
          <w:rFonts w:cs="Arial"/>
          <w:b/>
          <w:bCs/>
          <w:lang w:eastAsia="hu-HU"/>
        </w:rPr>
        <w:lastRenderedPageBreak/>
        <w:t>2. §</w:t>
      </w:r>
    </w:p>
    <w:p w:rsidR="00FB6C8F" w:rsidRPr="00FB6C8F" w:rsidRDefault="00FB6C8F" w:rsidP="00FB6C8F">
      <w:pPr>
        <w:spacing w:line="300" w:lineRule="exact"/>
        <w:rPr>
          <w:rFonts w:cs="Arial"/>
          <w:lang w:eastAsia="hu-HU"/>
        </w:rPr>
      </w:pPr>
    </w:p>
    <w:p w:rsidR="00FB6C8F" w:rsidRDefault="00FB6C8F" w:rsidP="00E066F3">
      <w:pPr>
        <w:pStyle w:val="Listaszerbekezds"/>
        <w:numPr>
          <w:ilvl w:val="0"/>
          <w:numId w:val="3"/>
        </w:numPr>
        <w:spacing w:line="300" w:lineRule="exact"/>
        <w:rPr>
          <w:rFonts w:cs="Arial"/>
          <w:lang w:eastAsia="hu-HU"/>
        </w:rPr>
      </w:pPr>
      <w:r w:rsidRPr="00E066F3">
        <w:rPr>
          <w:rFonts w:cs="Arial"/>
          <w:lang w:eastAsia="hu-HU"/>
        </w:rPr>
        <w:t>A Képviselő-testület az önkormányzat 2018. évi költségvetésének összes kiadását:</w:t>
      </w:r>
      <w:r w:rsidRPr="00E066F3">
        <w:rPr>
          <w:rFonts w:cs="Arial"/>
          <w:b/>
          <w:bCs/>
          <w:color w:val="000000"/>
          <w:lang w:eastAsia="hu-HU"/>
        </w:rPr>
        <w:t xml:space="preserve"> </w:t>
      </w:r>
      <w:r w:rsidRPr="00E066F3">
        <w:rPr>
          <w:rFonts w:cs="Arial"/>
          <w:b/>
          <w:u w:val="single"/>
          <w:lang w:eastAsia="hu-HU"/>
        </w:rPr>
        <w:t>2.350.533.</w:t>
      </w:r>
      <w:proofErr w:type="gramStart"/>
      <w:r w:rsidRPr="00E066F3">
        <w:rPr>
          <w:rFonts w:cs="Arial"/>
          <w:b/>
          <w:u w:val="single"/>
          <w:lang w:eastAsia="hu-HU"/>
        </w:rPr>
        <w:t>946  Ft</w:t>
      </w:r>
      <w:proofErr w:type="gramEnd"/>
      <w:r w:rsidRPr="00E066F3">
        <w:rPr>
          <w:rFonts w:cs="Arial"/>
          <w:lang w:eastAsia="hu-HU"/>
        </w:rPr>
        <w:t xml:space="preserve">  főösszeggel -  az 1. melléklet szerinti részletezéssel - állapítja meg, melyből:</w:t>
      </w:r>
    </w:p>
    <w:p w:rsidR="0044070D" w:rsidRPr="00E066F3" w:rsidRDefault="0044070D" w:rsidP="0044070D">
      <w:pPr>
        <w:pStyle w:val="Listaszerbekezds"/>
        <w:spacing w:line="300" w:lineRule="exact"/>
        <w:rPr>
          <w:rFonts w:cs="Arial"/>
          <w:lang w:eastAsia="hu-HU"/>
        </w:rPr>
      </w:pP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proofErr w:type="gramStart"/>
      <w:r w:rsidRPr="00FB6C8F">
        <w:rPr>
          <w:rFonts w:cs="Arial"/>
          <w:lang w:eastAsia="hu-HU"/>
        </w:rPr>
        <w:t>a</w:t>
      </w:r>
      <w:proofErr w:type="gramEnd"/>
      <w:r w:rsidRPr="00FB6C8F">
        <w:rPr>
          <w:rFonts w:cs="Arial"/>
          <w:lang w:eastAsia="hu-HU"/>
        </w:rPr>
        <w:t xml:space="preserve">) Költségvetési működési kiadás:                                                </w:t>
      </w:r>
      <w:r w:rsidR="00E066F3">
        <w:rPr>
          <w:rFonts w:cs="Arial"/>
          <w:lang w:eastAsia="hu-HU"/>
        </w:rPr>
        <w:t xml:space="preserve">      </w:t>
      </w:r>
      <w:r w:rsidRPr="00FB6C8F">
        <w:rPr>
          <w:rFonts w:cs="Arial"/>
          <w:lang w:eastAsia="hu-HU"/>
        </w:rPr>
        <w:t>1.412.323.384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lang w:eastAsia="hu-HU"/>
        </w:rPr>
        <w:t>b) Költségvetési felhalmozási kiadás:                                     </w:t>
      </w:r>
      <w:proofErr w:type="gramStart"/>
      <w:r w:rsidRPr="00FB6C8F">
        <w:rPr>
          <w:rFonts w:cs="Arial"/>
          <w:lang w:eastAsia="hu-HU"/>
        </w:rPr>
        <w:t xml:space="preserve">      </w:t>
      </w:r>
      <w:r w:rsidR="00E066F3">
        <w:rPr>
          <w:rFonts w:cs="Arial"/>
          <w:lang w:eastAsia="hu-HU"/>
        </w:rPr>
        <w:t xml:space="preserve">     </w:t>
      </w:r>
      <w:r w:rsidRPr="00FB6C8F">
        <w:rPr>
          <w:rFonts w:cs="Arial"/>
          <w:lang w:eastAsia="hu-HU"/>
        </w:rPr>
        <w:t xml:space="preserve">    914.</w:t>
      </w:r>
      <w:proofErr w:type="gramEnd"/>
      <w:r w:rsidRPr="00FB6C8F">
        <w:rPr>
          <w:rFonts w:cs="Arial"/>
          <w:lang w:eastAsia="hu-HU"/>
        </w:rPr>
        <w:t>772.663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b/>
          <w:bCs/>
          <w:lang w:eastAsia="hu-HU"/>
        </w:rPr>
        <w:t>                                   Költségvetési kiadások összesen:      </w:t>
      </w:r>
      <w:proofErr w:type="gramStart"/>
      <w:r w:rsidRPr="00FB6C8F">
        <w:rPr>
          <w:rFonts w:cs="Arial"/>
          <w:b/>
          <w:bCs/>
          <w:lang w:eastAsia="hu-HU"/>
        </w:rPr>
        <w:t xml:space="preserve">  </w:t>
      </w:r>
      <w:r w:rsidR="00E066F3">
        <w:rPr>
          <w:rFonts w:cs="Arial"/>
          <w:b/>
          <w:bCs/>
          <w:lang w:eastAsia="hu-HU"/>
        </w:rPr>
        <w:t xml:space="preserve">    </w:t>
      </w:r>
      <w:r w:rsidRPr="00FB6C8F">
        <w:rPr>
          <w:rFonts w:cs="Arial"/>
          <w:b/>
          <w:bCs/>
          <w:lang w:eastAsia="hu-HU"/>
        </w:rPr>
        <w:t xml:space="preserve">   2</w:t>
      </w:r>
      <w:proofErr w:type="gramEnd"/>
      <w:r w:rsidRPr="00FB6C8F">
        <w:rPr>
          <w:rFonts w:cs="Arial"/>
          <w:b/>
          <w:bCs/>
          <w:lang w:eastAsia="hu-HU"/>
        </w:rPr>
        <w:t>.327.046.047</w:t>
      </w:r>
      <w:bookmarkStart w:id="1" w:name="_Hlk514012396"/>
      <w:r w:rsidRPr="00FB6C8F">
        <w:rPr>
          <w:rFonts w:cs="Arial"/>
          <w:b/>
          <w:lang w:eastAsia="hu-HU"/>
        </w:rPr>
        <w:t xml:space="preserve"> Ft</w:t>
      </w:r>
      <w:bookmarkEnd w:id="1"/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lang w:eastAsia="hu-HU"/>
        </w:rPr>
        <w:t>c) Külső működési célú finanszírozási kiadás (hiteltörlesztés)    </w:t>
      </w:r>
      <w:proofErr w:type="gramStart"/>
      <w:r w:rsidRPr="00FB6C8F">
        <w:rPr>
          <w:rFonts w:cs="Arial"/>
          <w:lang w:eastAsia="hu-HU"/>
        </w:rPr>
        <w:t xml:space="preserve">              </w:t>
      </w:r>
      <w:r w:rsidR="00E066F3">
        <w:rPr>
          <w:rFonts w:cs="Arial"/>
          <w:lang w:eastAsia="hu-HU"/>
        </w:rPr>
        <w:t xml:space="preserve"> </w:t>
      </w:r>
      <w:r w:rsidRPr="00FB6C8F">
        <w:rPr>
          <w:rFonts w:cs="Arial"/>
          <w:lang w:eastAsia="hu-HU"/>
        </w:rPr>
        <w:t xml:space="preserve">             0</w:t>
      </w:r>
      <w:proofErr w:type="gramEnd"/>
      <w:r w:rsidRPr="00FB6C8F">
        <w:rPr>
          <w:rFonts w:cs="Arial"/>
          <w:lang w:eastAsia="hu-HU"/>
        </w:rPr>
        <w:t xml:space="preserve">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lang w:eastAsia="hu-HU"/>
        </w:rPr>
        <w:t>d) Külső felhalmozási célú finanszírozási kiadás (hiteltörlesztés</w:t>
      </w:r>
      <w:proofErr w:type="gramStart"/>
      <w:r w:rsidRPr="00FB6C8F">
        <w:rPr>
          <w:rFonts w:cs="Arial"/>
          <w:lang w:eastAsia="hu-HU"/>
        </w:rPr>
        <w:t>)             7</w:t>
      </w:r>
      <w:proofErr w:type="gramEnd"/>
      <w:r w:rsidRPr="00FB6C8F">
        <w:rPr>
          <w:rFonts w:cs="Arial"/>
          <w:lang w:eastAsia="hu-HU"/>
        </w:rPr>
        <w:t>.500.000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proofErr w:type="gramStart"/>
      <w:r w:rsidRPr="00FB6C8F">
        <w:rPr>
          <w:rFonts w:cs="Arial"/>
          <w:lang w:eastAsia="hu-HU"/>
        </w:rPr>
        <w:t>e</w:t>
      </w:r>
      <w:proofErr w:type="gramEnd"/>
      <w:r w:rsidRPr="00FB6C8F">
        <w:rPr>
          <w:rFonts w:cs="Arial"/>
          <w:lang w:eastAsia="hu-HU"/>
        </w:rPr>
        <w:t>) Belföldi finanszírozás kiadásai</w:t>
      </w:r>
      <w:r w:rsidRPr="00FB6C8F">
        <w:rPr>
          <w:rFonts w:cs="Arial"/>
          <w:lang w:eastAsia="hu-HU"/>
        </w:rPr>
        <w:tab/>
      </w:r>
      <w:r w:rsidRPr="00FB6C8F">
        <w:rPr>
          <w:rFonts w:cs="Arial"/>
          <w:lang w:eastAsia="hu-HU"/>
        </w:rPr>
        <w:tab/>
      </w:r>
      <w:r w:rsidRPr="00FB6C8F">
        <w:rPr>
          <w:rFonts w:cs="Arial"/>
          <w:lang w:eastAsia="hu-HU"/>
        </w:rPr>
        <w:tab/>
      </w:r>
      <w:r w:rsidRPr="00FB6C8F">
        <w:rPr>
          <w:rFonts w:cs="Arial"/>
          <w:lang w:eastAsia="hu-HU"/>
        </w:rPr>
        <w:tab/>
        <w:t xml:space="preserve">           15.937.899 Ft</w:t>
      </w:r>
    </w:p>
    <w:p w:rsidR="00FB6C8F" w:rsidRPr="00FB6C8F" w:rsidRDefault="00FB6C8F" w:rsidP="00FB6C8F">
      <w:pPr>
        <w:spacing w:line="300" w:lineRule="exact"/>
        <w:ind w:left="708"/>
        <w:rPr>
          <w:rFonts w:cs="Arial"/>
          <w:lang w:eastAsia="hu-HU"/>
        </w:rPr>
      </w:pPr>
      <w:r w:rsidRPr="00FB6C8F">
        <w:rPr>
          <w:rFonts w:cs="Arial"/>
          <w:b/>
          <w:bCs/>
          <w:lang w:eastAsia="hu-HU"/>
        </w:rPr>
        <w:t>                                 Külső finanszírozási kiadások összesen</w:t>
      </w:r>
      <w:proofErr w:type="gramStart"/>
      <w:r w:rsidRPr="00FB6C8F">
        <w:rPr>
          <w:rFonts w:cs="Arial"/>
          <w:b/>
          <w:bCs/>
          <w:lang w:eastAsia="hu-HU"/>
        </w:rPr>
        <w:t>:           23</w:t>
      </w:r>
      <w:proofErr w:type="gramEnd"/>
      <w:r w:rsidRPr="00FB6C8F">
        <w:rPr>
          <w:rFonts w:cs="Arial"/>
          <w:b/>
          <w:bCs/>
          <w:lang w:eastAsia="hu-HU"/>
        </w:rPr>
        <w:t>.437.899 Ft</w:t>
      </w:r>
    </w:p>
    <w:p w:rsidR="00FB6C8F" w:rsidRPr="00FB6C8F" w:rsidRDefault="00FB6C8F" w:rsidP="00FB6C8F">
      <w:pPr>
        <w:spacing w:line="300" w:lineRule="exact"/>
        <w:rPr>
          <w:rFonts w:cs="Arial"/>
          <w:lang w:eastAsia="hu-HU"/>
        </w:rPr>
      </w:pP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  <w:r w:rsidRPr="00FB6C8F">
        <w:rPr>
          <w:rFonts w:cs="Arial"/>
          <w:b/>
          <w:lang w:eastAsia="hu-HU"/>
        </w:rPr>
        <w:t>3.§</w:t>
      </w:r>
    </w:p>
    <w:p w:rsidR="00FB6C8F" w:rsidRPr="00FB6C8F" w:rsidRDefault="00FB6C8F" w:rsidP="00FB6C8F">
      <w:pPr>
        <w:spacing w:line="300" w:lineRule="exact"/>
        <w:jc w:val="center"/>
        <w:rPr>
          <w:rFonts w:cs="Arial"/>
          <w:b/>
          <w:lang w:eastAsia="hu-HU"/>
        </w:rPr>
      </w:pPr>
    </w:p>
    <w:p w:rsidR="00FB6C8F" w:rsidRPr="00E066F3" w:rsidRDefault="00FB6C8F" w:rsidP="00E066F3">
      <w:pPr>
        <w:pStyle w:val="Listaszerbekezds"/>
        <w:numPr>
          <w:ilvl w:val="0"/>
          <w:numId w:val="6"/>
        </w:numPr>
        <w:spacing w:line="300" w:lineRule="exact"/>
        <w:jc w:val="both"/>
        <w:rPr>
          <w:rFonts w:cs="Arial"/>
          <w:lang w:eastAsia="hu-HU"/>
        </w:rPr>
      </w:pPr>
      <w:r w:rsidRPr="00E066F3">
        <w:rPr>
          <w:rFonts w:cs="Arial"/>
          <w:lang w:eastAsia="hu-HU"/>
        </w:rPr>
        <w:t>A rendelet 1</w:t>
      </w:r>
      <w:proofErr w:type="gramStart"/>
      <w:r w:rsidRPr="00E066F3">
        <w:rPr>
          <w:rFonts w:cs="Arial"/>
          <w:lang w:eastAsia="hu-HU"/>
        </w:rPr>
        <w:t>.,</w:t>
      </w:r>
      <w:proofErr w:type="gramEnd"/>
      <w:r w:rsidRPr="00E066F3">
        <w:rPr>
          <w:rFonts w:cs="Arial"/>
          <w:lang w:eastAsia="hu-HU"/>
        </w:rPr>
        <w:t>2.,3.,4.,6.,7.,8.,12., melléklet helyébe az alábbi 1.,2.,3.,4.,6.,7.,8.,12., melléklet lép.</w:t>
      </w:r>
    </w:p>
    <w:p w:rsidR="00FB6C8F" w:rsidRPr="00E066F3" w:rsidRDefault="00FB6C8F" w:rsidP="00E066F3">
      <w:pPr>
        <w:pStyle w:val="Listaszerbekezds"/>
        <w:numPr>
          <w:ilvl w:val="0"/>
          <w:numId w:val="6"/>
        </w:numPr>
        <w:spacing w:line="300" w:lineRule="exact"/>
        <w:jc w:val="both"/>
        <w:rPr>
          <w:rFonts w:cs="Arial"/>
          <w:lang w:eastAsia="hu-HU"/>
        </w:rPr>
      </w:pPr>
      <w:r w:rsidRPr="00E066F3">
        <w:rPr>
          <w:rFonts w:cs="Arial"/>
          <w:lang w:eastAsia="hu-HU"/>
        </w:rPr>
        <w:t>Ez a rendelet a kihirdetés napján lép hatályba. Rendelkezéseit 2018. december 1. napjától kell alkalmazni. A rendelet a hatályba lépést követő napon hatályát veszti.</w:t>
      </w:r>
    </w:p>
    <w:p w:rsidR="00FB6C8F" w:rsidRDefault="00FB6C8F" w:rsidP="00FB6C8F">
      <w:pPr>
        <w:spacing w:line="300" w:lineRule="exact"/>
        <w:jc w:val="both"/>
        <w:rPr>
          <w:rFonts w:cs="Arial"/>
          <w:b/>
          <w:lang w:eastAsia="hu-HU"/>
        </w:rPr>
      </w:pPr>
    </w:p>
    <w:p w:rsidR="00E066F3" w:rsidRDefault="00E066F3" w:rsidP="00FB6C8F">
      <w:pPr>
        <w:spacing w:line="300" w:lineRule="exact"/>
        <w:jc w:val="both"/>
        <w:rPr>
          <w:rFonts w:cs="Arial"/>
          <w:b/>
          <w:lang w:eastAsia="hu-HU"/>
        </w:rPr>
      </w:pPr>
    </w:p>
    <w:p w:rsidR="00E066F3" w:rsidRDefault="00E066F3" w:rsidP="00FB6C8F">
      <w:pPr>
        <w:spacing w:line="300" w:lineRule="exact"/>
        <w:jc w:val="both"/>
        <w:rPr>
          <w:rFonts w:cs="Arial"/>
          <w:b/>
          <w:lang w:eastAsia="hu-HU"/>
        </w:rPr>
      </w:pPr>
      <w:r>
        <w:rPr>
          <w:rFonts w:cs="Arial"/>
          <w:b/>
          <w:lang w:eastAsia="hu-HU"/>
        </w:rPr>
        <w:t>Demecser, 2019. március 18.</w:t>
      </w:r>
    </w:p>
    <w:p w:rsidR="00E066F3" w:rsidRDefault="00E066F3" w:rsidP="00FB6C8F">
      <w:pPr>
        <w:spacing w:line="300" w:lineRule="exact"/>
        <w:jc w:val="both"/>
        <w:rPr>
          <w:rFonts w:cs="Arial"/>
          <w:b/>
          <w:lang w:eastAsia="hu-HU"/>
        </w:rPr>
      </w:pPr>
    </w:p>
    <w:p w:rsidR="00E066F3" w:rsidRDefault="00E066F3" w:rsidP="00FB6C8F">
      <w:pPr>
        <w:spacing w:line="300" w:lineRule="exact"/>
        <w:jc w:val="both"/>
        <w:rPr>
          <w:rFonts w:cs="Arial"/>
          <w:b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66F3" w:rsidRPr="0044070D" w:rsidTr="00B27AC5">
        <w:tc>
          <w:tcPr>
            <w:tcW w:w="4606" w:type="dxa"/>
            <w:shd w:val="clear" w:color="auto" w:fill="auto"/>
          </w:tcPr>
          <w:p w:rsidR="00E066F3" w:rsidRPr="0044070D" w:rsidRDefault="00E066F3" w:rsidP="00E066F3">
            <w:pPr>
              <w:spacing w:before="100" w:beforeAutospacing="1" w:after="100" w:afterAutospacing="1" w:line="300" w:lineRule="exact"/>
              <w:jc w:val="center"/>
              <w:rPr>
                <w:rFonts w:cs="Arial"/>
                <w:bCs/>
                <w:lang w:eastAsia="hu-HU"/>
              </w:rPr>
            </w:pPr>
            <w:r w:rsidRPr="0044070D">
              <w:rPr>
                <w:rFonts w:cs="Arial"/>
                <w:bCs/>
                <w:lang w:eastAsia="hu-HU"/>
              </w:rPr>
              <w:t>Váradi László</w:t>
            </w:r>
          </w:p>
        </w:tc>
        <w:tc>
          <w:tcPr>
            <w:tcW w:w="4606" w:type="dxa"/>
            <w:shd w:val="clear" w:color="auto" w:fill="auto"/>
          </w:tcPr>
          <w:p w:rsidR="00E066F3" w:rsidRPr="0044070D" w:rsidRDefault="00E066F3" w:rsidP="00E066F3">
            <w:pPr>
              <w:spacing w:before="100" w:beforeAutospacing="1" w:after="100" w:afterAutospacing="1" w:line="300" w:lineRule="exact"/>
              <w:jc w:val="center"/>
              <w:rPr>
                <w:rFonts w:cs="Arial"/>
                <w:bCs/>
                <w:lang w:eastAsia="hu-HU"/>
              </w:rPr>
            </w:pPr>
            <w:r w:rsidRPr="0044070D">
              <w:rPr>
                <w:rFonts w:cs="Arial"/>
                <w:bCs/>
                <w:lang w:eastAsia="hu-HU"/>
              </w:rPr>
              <w:t>Inzsöl János</w:t>
            </w:r>
          </w:p>
        </w:tc>
      </w:tr>
      <w:tr w:rsidR="00E066F3" w:rsidRPr="0044070D" w:rsidTr="00B27AC5">
        <w:tc>
          <w:tcPr>
            <w:tcW w:w="4606" w:type="dxa"/>
            <w:shd w:val="clear" w:color="auto" w:fill="auto"/>
          </w:tcPr>
          <w:p w:rsidR="00E066F3" w:rsidRPr="0044070D" w:rsidRDefault="00E066F3" w:rsidP="00E066F3">
            <w:pPr>
              <w:spacing w:before="100" w:beforeAutospacing="1" w:after="100" w:afterAutospacing="1" w:line="300" w:lineRule="exact"/>
              <w:jc w:val="center"/>
              <w:rPr>
                <w:rFonts w:cs="Arial"/>
                <w:bCs/>
                <w:lang w:eastAsia="hu-HU"/>
              </w:rPr>
            </w:pPr>
            <w:r w:rsidRPr="0044070D">
              <w:rPr>
                <w:rFonts w:cs="Arial"/>
                <w:bCs/>
                <w:lang w:eastAsia="hu-HU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E066F3" w:rsidRPr="0044070D" w:rsidRDefault="00E066F3" w:rsidP="00E066F3">
            <w:pPr>
              <w:spacing w:before="100" w:beforeAutospacing="1" w:after="100" w:afterAutospacing="1" w:line="300" w:lineRule="exact"/>
              <w:jc w:val="center"/>
              <w:rPr>
                <w:rFonts w:cs="Arial"/>
                <w:bCs/>
                <w:lang w:eastAsia="hu-HU"/>
              </w:rPr>
            </w:pPr>
            <w:r w:rsidRPr="0044070D">
              <w:rPr>
                <w:rFonts w:cs="Arial"/>
                <w:bCs/>
                <w:lang w:eastAsia="hu-HU"/>
              </w:rPr>
              <w:t>jegyző</w:t>
            </w:r>
          </w:p>
        </w:tc>
      </w:tr>
    </w:tbl>
    <w:p w:rsidR="00E066F3" w:rsidRDefault="00E066F3" w:rsidP="00FB6C8F">
      <w:pPr>
        <w:spacing w:line="300" w:lineRule="exact"/>
        <w:jc w:val="both"/>
        <w:rPr>
          <w:rFonts w:cs="Arial"/>
          <w:b/>
          <w:lang w:eastAsia="hu-HU"/>
        </w:rPr>
      </w:pPr>
    </w:p>
    <w:p w:rsidR="00E066F3" w:rsidRDefault="00E066F3" w:rsidP="00FB6C8F">
      <w:pPr>
        <w:spacing w:line="300" w:lineRule="exact"/>
        <w:jc w:val="both"/>
        <w:rPr>
          <w:rFonts w:cs="Arial"/>
          <w:b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66F3" w:rsidRPr="00E066F3" w:rsidTr="00B27AC5">
        <w:tc>
          <w:tcPr>
            <w:tcW w:w="9212" w:type="dxa"/>
            <w:gridSpan w:val="2"/>
            <w:shd w:val="clear" w:color="auto" w:fill="auto"/>
          </w:tcPr>
          <w:p w:rsidR="00E066F3" w:rsidRPr="00E066F3" w:rsidRDefault="00E066F3" w:rsidP="00E066F3">
            <w:pPr>
              <w:spacing w:before="100" w:beforeAutospacing="1" w:after="100" w:afterAutospacing="1" w:line="300" w:lineRule="exact"/>
              <w:jc w:val="both"/>
              <w:rPr>
                <w:rFonts w:cs="Arial"/>
                <w:lang w:eastAsia="hu-HU"/>
              </w:rPr>
            </w:pPr>
            <w:r w:rsidRPr="00E066F3">
              <w:rPr>
                <w:rFonts w:cs="Arial"/>
                <w:lang w:eastAsia="hu-HU"/>
              </w:rPr>
              <w:t xml:space="preserve">Ezt a rendeletet </w:t>
            </w:r>
            <w:r>
              <w:rPr>
                <w:rFonts w:cs="Arial"/>
                <w:lang w:eastAsia="hu-HU"/>
              </w:rPr>
              <w:t>2019. március 18</w:t>
            </w:r>
            <w:r w:rsidRPr="00E066F3">
              <w:rPr>
                <w:rFonts w:cs="Arial"/>
                <w:lang w:eastAsia="hu-HU"/>
              </w:rPr>
              <w:t>. napján1</w:t>
            </w:r>
            <w:r>
              <w:rPr>
                <w:rFonts w:cs="Arial"/>
                <w:lang w:eastAsia="hu-HU"/>
              </w:rPr>
              <w:t>4</w:t>
            </w:r>
            <w:r w:rsidRPr="00E066F3">
              <w:rPr>
                <w:rFonts w:cs="Arial"/>
                <w:lang w:eastAsia="hu-HU"/>
              </w:rPr>
              <w:t>:00 órakor kihirdettem.</w:t>
            </w:r>
          </w:p>
        </w:tc>
      </w:tr>
      <w:tr w:rsidR="00E066F3" w:rsidRPr="00E066F3" w:rsidTr="00B27AC5">
        <w:tc>
          <w:tcPr>
            <w:tcW w:w="9212" w:type="dxa"/>
            <w:gridSpan w:val="2"/>
            <w:shd w:val="clear" w:color="auto" w:fill="auto"/>
          </w:tcPr>
          <w:p w:rsidR="00E066F3" w:rsidRPr="00E066F3" w:rsidRDefault="00E066F3" w:rsidP="00E066F3">
            <w:pPr>
              <w:spacing w:before="100" w:beforeAutospacing="1" w:after="100" w:afterAutospacing="1" w:line="300" w:lineRule="exact"/>
              <w:jc w:val="both"/>
              <w:rPr>
                <w:rFonts w:cs="Arial"/>
                <w:lang w:eastAsia="hu-HU"/>
              </w:rPr>
            </w:pPr>
          </w:p>
        </w:tc>
      </w:tr>
      <w:tr w:rsidR="00E066F3" w:rsidRPr="00E066F3" w:rsidTr="00B27AC5">
        <w:tc>
          <w:tcPr>
            <w:tcW w:w="4606" w:type="dxa"/>
            <w:shd w:val="clear" w:color="auto" w:fill="auto"/>
          </w:tcPr>
          <w:p w:rsidR="00E066F3" w:rsidRPr="00E066F3" w:rsidRDefault="00E066F3" w:rsidP="00E066F3">
            <w:pPr>
              <w:spacing w:before="100" w:beforeAutospacing="1" w:after="100" w:afterAutospacing="1" w:line="300" w:lineRule="exact"/>
              <w:jc w:val="both"/>
              <w:rPr>
                <w:rFonts w:cs="Arial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E066F3" w:rsidRPr="00E066F3" w:rsidRDefault="00E066F3" w:rsidP="00E066F3">
            <w:pPr>
              <w:spacing w:before="100" w:beforeAutospacing="1" w:after="100" w:afterAutospacing="1" w:line="300" w:lineRule="exact"/>
              <w:jc w:val="center"/>
              <w:rPr>
                <w:rFonts w:cs="Arial"/>
                <w:lang w:eastAsia="hu-HU"/>
              </w:rPr>
            </w:pPr>
            <w:r w:rsidRPr="00E066F3">
              <w:rPr>
                <w:rFonts w:cs="Arial"/>
                <w:lang w:eastAsia="hu-HU"/>
              </w:rPr>
              <w:t>Inzsöl János</w:t>
            </w:r>
          </w:p>
        </w:tc>
      </w:tr>
      <w:tr w:rsidR="00E066F3" w:rsidRPr="00E066F3" w:rsidTr="00B27AC5">
        <w:tc>
          <w:tcPr>
            <w:tcW w:w="4606" w:type="dxa"/>
            <w:shd w:val="clear" w:color="auto" w:fill="auto"/>
          </w:tcPr>
          <w:p w:rsidR="00E066F3" w:rsidRPr="00E066F3" w:rsidRDefault="00E066F3" w:rsidP="00E066F3">
            <w:pPr>
              <w:spacing w:before="100" w:beforeAutospacing="1" w:after="100" w:afterAutospacing="1" w:line="300" w:lineRule="exact"/>
              <w:jc w:val="both"/>
              <w:rPr>
                <w:rFonts w:cs="Arial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E066F3" w:rsidRPr="00E066F3" w:rsidRDefault="00E066F3" w:rsidP="00E066F3">
            <w:pPr>
              <w:spacing w:before="100" w:beforeAutospacing="1" w:after="100" w:afterAutospacing="1" w:line="300" w:lineRule="exact"/>
              <w:jc w:val="center"/>
              <w:rPr>
                <w:rFonts w:cs="Arial"/>
                <w:lang w:eastAsia="hu-HU"/>
              </w:rPr>
            </w:pPr>
            <w:r w:rsidRPr="00E066F3">
              <w:rPr>
                <w:rFonts w:cs="Arial"/>
                <w:lang w:eastAsia="hu-HU"/>
              </w:rPr>
              <w:t>jegyző</w:t>
            </w:r>
          </w:p>
        </w:tc>
      </w:tr>
    </w:tbl>
    <w:p w:rsidR="0044070D" w:rsidRDefault="0044070D" w:rsidP="00FB6C8F">
      <w:pPr>
        <w:spacing w:line="300" w:lineRule="exact"/>
        <w:jc w:val="both"/>
        <w:rPr>
          <w:rFonts w:cs="Arial"/>
          <w:b/>
          <w:bCs/>
          <w:caps/>
          <w:spacing w:val="20"/>
          <w:lang w:eastAsia="hu-HU"/>
        </w:rPr>
      </w:pPr>
    </w:p>
    <w:p w:rsidR="0044070D" w:rsidRDefault="0044070D">
      <w:pPr>
        <w:spacing w:line="300" w:lineRule="exact"/>
        <w:rPr>
          <w:rFonts w:cs="Arial"/>
          <w:b/>
          <w:bCs/>
          <w:caps/>
          <w:spacing w:val="20"/>
          <w:lang w:eastAsia="hu-HU"/>
        </w:rPr>
      </w:pPr>
      <w:r>
        <w:rPr>
          <w:rFonts w:cs="Arial"/>
          <w:b/>
          <w:bCs/>
          <w:caps/>
          <w:spacing w:val="20"/>
          <w:lang w:eastAsia="hu-HU"/>
        </w:rPr>
        <w:br w:type="page"/>
      </w:r>
    </w:p>
    <w:p w:rsidR="0044070D" w:rsidRDefault="0044070D" w:rsidP="0044070D">
      <w:pPr>
        <w:sectPr w:rsidR="0044070D" w:rsidSect="00F21A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object w:dxaOrig="14182" w:dyaOrig="12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532.5pt" o:ole="">
            <v:imagedata r:id="rId6" o:title=""/>
          </v:shape>
          <o:OLEObject Type="Embed" ProgID="Excel.Sheet.12" ShapeID="_x0000_i1025" DrawAspect="Content" ObjectID="_1614601463" r:id="rId7"/>
        </w:object>
      </w:r>
    </w:p>
    <w:p w:rsidR="0044070D" w:rsidRDefault="0044070D" w:rsidP="0044070D"/>
    <w:p w:rsidR="0044070D" w:rsidRDefault="0044070D" w:rsidP="0044070D">
      <w:pPr>
        <w:spacing w:line="300" w:lineRule="exact"/>
      </w:pPr>
    </w:p>
    <w:bookmarkStart w:id="2" w:name="_MON_1614581983"/>
    <w:bookmarkEnd w:id="2"/>
    <w:p w:rsidR="0044070D" w:rsidRDefault="00C17ADD" w:rsidP="0044070D">
      <w:pPr>
        <w:jc w:val="center"/>
        <w:sectPr w:rsidR="0044070D" w:rsidSect="00F21A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object w:dxaOrig="14467" w:dyaOrig="8133">
          <v:shape id="_x0000_i1026" type="#_x0000_t75" style="width:684.75pt;height:384.75pt" o:ole="">
            <v:imagedata r:id="rId8" o:title=""/>
          </v:shape>
          <o:OLEObject Type="Embed" ProgID="Excel.Sheet.12" ShapeID="_x0000_i1026" DrawAspect="Content" ObjectID="_1614601464" r:id="rId9"/>
        </w:object>
      </w:r>
    </w:p>
    <w:p w:rsidR="0044070D" w:rsidRDefault="0044070D" w:rsidP="0044070D">
      <w:pPr>
        <w:jc w:val="center"/>
      </w:pPr>
    </w:p>
    <w:bookmarkStart w:id="3" w:name="_MON_1614582016"/>
    <w:bookmarkEnd w:id="3"/>
    <w:p w:rsidR="0044070D" w:rsidRDefault="00C17ADD" w:rsidP="0044070D">
      <w:pPr>
        <w:jc w:val="center"/>
        <w:sectPr w:rsidR="0044070D" w:rsidSect="00F21A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object w:dxaOrig="14467" w:dyaOrig="9034">
          <v:shape id="_x0000_i1027" type="#_x0000_t75" style="width:666.75pt;height:417pt" o:ole="">
            <v:imagedata r:id="rId10" o:title=""/>
          </v:shape>
          <o:OLEObject Type="Embed" ProgID="Excel.Sheet.12" ShapeID="_x0000_i1027" DrawAspect="Content" ObjectID="_1614601465" r:id="rId11"/>
        </w:object>
      </w:r>
    </w:p>
    <w:bookmarkStart w:id="4" w:name="_MON_1614582040"/>
    <w:bookmarkEnd w:id="4"/>
    <w:p w:rsidR="0044070D" w:rsidRDefault="00C17ADD" w:rsidP="0044070D">
      <w:pPr>
        <w:jc w:val="center"/>
      </w:pPr>
      <w:r>
        <w:object w:dxaOrig="14312" w:dyaOrig="14548">
          <v:shape id="_x0000_i1028" type="#_x0000_t75" style="width:438.75pt;height:516.75pt" o:ole="">
            <v:imagedata r:id="rId12" o:title=""/>
          </v:shape>
          <o:OLEObject Type="Embed" ProgID="Excel.Sheet.12" ShapeID="_x0000_i1028" DrawAspect="Content" ObjectID="_1614601466" r:id="rId13"/>
        </w:object>
      </w:r>
    </w:p>
    <w:p w:rsidR="0044070D" w:rsidRDefault="0044070D" w:rsidP="0044070D">
      <w:pPr>
        <w:jc w:val="center"/>
      </w:pPr>
    </w:p>
    <w:p w:rsidR="0044070D" w:rsidRDefault="0044070D" w:rsidP="0044070D">
      <w:pPr>
        <w:jc w:val="center"/>
        <w:sectPr w:rsidR="0044070D" w:rsidSect="00F21A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070D" w:rsidRDefault="00CF2CC0" w:rsidP="0044070D">
      <w:pPr>
        <w:sectPr w:rsidR="0044070D" w:rsidSect="00F21A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pict>
          <v:shape id="_x0000_s1026" type="#_x0000_t75" style="position:absolute;margin-left:6pt;margin-top:0;width:473.65pt;height:412.2pt;z-index:251658240;mso-position-horizontal:absolute;mso-position-horizontal-relative:text;mso-position-vertical-relative:text">
            <v:imagedata r:id="rId14" o:title=""/>
            <w10:wrap type="square" side="right"/>
          </v:shape>
          <o:OLEObject Type="Embed" ProgID="Excel.Sheet.12" ShapeID="_x0000_s1026" DrawAspect="Content" ObjectID="_1614601471" r:id="rId15"/>
        </w:pict>
      </w:r>
    </w:p>
    <w:bookmarkStart w:id="5" w:name="_MON_1614600978"/>
    <w:bookmarkEnd w:id="5"/>
    <w:p w:rsidR="0044070D" w:rsidRDefault="008A48A0" w:rsidP="0044070D">
      <w:pPr>
        <w:jc w:val="center"/>
      </w:pPr>
      <w:r>
        <w:object w:dxaOrig="14084" w:dyaOrig="14282">
          <v:shape id="_x0000_i1032" type="#_x0000_t75" style="width:455.25pt;height:461.25pt" o:ole="">
            <v:imagedata r:id="rId16" o:title=""/>
          </v:shape>
          <o:OLEObject Type="Embed" ProgID="Excel.Sheet.12" ShapeID="_x0000_i1032" DrawAspect="Content" ObjectID="_1614601467" r:id="rId17"/>
        </w:object>
      </w:r>
    </w:p>
    <w:p w:rsidR="008A48A0" w:rsidRDefault="008A48A0" w:rsidP="0044070D">
      <w:pPr>
        <w:jc w:val="center"/>
      </w:pPr>
    </w:p>
    <w:p w:rsidR="008A48A0" w:rsidRDefault="008A48A0" w:rsidP="0044070D">
      <w:pPr>
        <w:jc w:val="center"/>
        <w:sectPr w:rsidR="008A48A0" w:rsidSect="008A48A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070D" w:rsidRDefault="0044070D" w:rsidP="0044070D">
      <w:pPr>
        <w:jc w:val="center"/>
      </w:pPr>
    </w:p>
    <w:p w:rsidR="0044070D" w:rsidRDefault="00C17ADD" w:rsidP="0044070D">
      <w:pPr>
        <w:jc w:val="center"/>
      </w:pPr>
      <w:r>
        <w:object w:dxaOrig="15339" w:dyaOrig="6703">
          <v:shape id="_x0000_i1029" type="#_x0000_t75" style="width:596.25pt;height:260.25pt" o:ole="">
            <v:imagedata r:id="rId18" o:title=""/>
          </v:shape>
          <o:OLEObject Type="Embed" ProgID="Excel.Sheet.12" ShapeID="_x0000_i1029" DrawAspect="Content" ObjectID="_1614601468" r:id="rId19"/>
        </w:object>
      </w:r>
    </w:p>
    <w:p w:rsidR="0044070D" w:rsidRDefault="0044070D" w:rsidP="0044070D">
      <w:pPr>
        <w:jc w:val="center"/>
      </w:pPr>
    </w:p>
    <w:p w:rsidR="0044070D" w:rsidRDefault="0044070D" w:rsidP="0044070D">
      <w:pPr>
        <w:jc w:val="center"/>
        <w:sectPr w:rsidR="0044070D" w:rsidSect="00F21A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070D" w:rsidRDefault="0044070D" w:rsidP="0044070D">
      <w:pPr>
        <w:jc w:val="center"/>
      </w:pPr>
    </w:p>
    <w:bookmarkStart w:id="6" w:name="_MON_1614600580"/>
    <w:bookmarkEnd w:id="6"/>
    <w:p w:rsidR="0044070D" w:rsidRDefault="00246627" w:rsidP="0044070D">
      <w:pPr>
        <w:jc w:val="center"/>
      </w:pPr>
      <w:r>
        <w:object w:dxaOrig="15339" w:dyaOrig="6928">
          <v:shape id="_x0000_i1031" type="#_x0000_t75" style="width:678.75pt;height:306pt" o:ole="">
            <v:imagedata r:id="rId20" o:title=""/>
          </v:shape>
          <o:OLEObject Type="Embed" ProgID="Excel.Sheet.12" ShapeID="_x0000_i1031" DrawAspect="Content" ObjectID="_1614601469" r:id="rId21"/>
        </w:object>
      </w:r>
    </w:p>
    <w:p w:rsidR="0044070D" w:rsidRDefault="0044070D" w:rsidP="0044070D">
      <w:pPr>
        <w:jc w:val="center"/>
        <w:sectPr w:rsidR="0044070D" w:rsidSect="00F21A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Start w:id="7" w:name="_MON_1614582284"/>
    <w:bookmarkEnd w:id="7"/>
    <w:p w:rsidR="0044070D" w:rsidRDefault="00C17ADD" w:rsidP="0044070D">
      <w:pPr>
        <w:jc w:val="center"/>
      </w:pPr>
      <w:r>
        <w:object w:dxaOrig="14568" w:dyaOrig="13349">
          <v:shape id="_x0000_i1030" type="#_x0000_t75" style="width:447pt;height:410.25pt" o:ole="">
            <v:imagedata r:id="rId22" o:title=""/>
          </v:shape>
          <o:OLEObject Type="Embed" ProgID="Excel.Sheet.12" ShapeID="_x0000_i1030" DrawAspect="Content" ObjectID="_1614601470" r:id="rId23"/>
        </w:object>
      </w:r>
    </w:p>
    <w:p w:rsidR="0044070D" w:rsidRDefault="0044070D" w:rsidP="0044070D">
      <w:pPr>
        <w:jc w:val="center"/>
      </w:pPr>
    </w:p>
    <w:p w:rsidR="0044070D" w:rsidRDefault="0044070D" w:rsidP="0028646C">
      <w:pPr>
        <w:sectPr w:rsidR="0044070D" w:rsidSect="00F21A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070D" w:rsidRDefault="0044070D" w:rsidP="0044070D">
      <w:pPr>
        <w:jc w:val="center"/>
      </w:pPr>
    </w:p>
    <w:p w:rsidR="0044070D" w:rsidRDefault="0044070D" w:rsidP="0044070D">
      <w:pPr>
        <w:jc w:val="center"/>
      </w:pPr>
    </w:p>
    <w:tbl>
      <w:tblPr>
        <w:tblW w:w="73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2201"/>
        <w:gridCol w:w="2570"/>
        <w:gridCol w:w="1569"/>
      </w:tblGrid>
      <w:tr w:rsidR="0028646C" w:rsidRPr="0028646C" w:rsidTr="00C66DDF">
        <w:trPr>
          <w:trHeight w:val="283"/>
          <w:jc w:val="center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46C" w:rsidRPr="0028646C" w:rsidRDefault="0028646C" w:rsidP="0028646C">
            <w:pPr>
              <w:rPr>
                <w:rFonts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46C" w:rsidRPr="0028646C" w:rsidRDefault="0028646C" w:rsidP="0028646C">
            <w:pPr>
              <w:jc w:val="center"/>
              <w:rPr>
                <w:rFonts w:cs="Arial"/>
                <w:color w:val="000000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color w:val="000000"/>
                <w:sz w:val="16"/>
                <w:szCs w:val="16"/>
                <w:lang w:eastAsia="hu-HU"/>
              </w:rPr>
              <w:t>6 tájékoztató tábla a 9/2019.(III.18.) rendelethez</w:t>
            </w:r>
          </w:p>
        </w:tc>
      </w:tr>
      <w:tr w:rsidR="0028646C" w:rsidRPr="0028646C" w:rsidTr="00C66DDF">
        <w:trPr>
          <w:trHeight w:val="633"/>
          <w:jc w:val="center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6C" w:rsidRPr="0028646C" w:rsidRDefault="0028646C" w:rsidP="0028646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b/>
                <w:bCs/>
                <w:sz w:val="16"/>
                <w:szCs w:val="16"/>
                <w:lang w:eastAsia="hu-HU"/>
              </w:rPr>
              <w:t>Támogatott szervezet neve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b/>
                <w:bCs/>
                <w:sz w:val="16"/>
                <w:szCs w:val="16"/>
                <w:lang w:eastAsia="hu-HU"/>
              </w:rPr>
              <w:t>Támogatás célja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6C" w:rsidRPr="0028646C" w:rsidRDefault="0028646C" w:rsidP="0028646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b/>
                <w:bCs/>
                <w:sz w:val="16"/>
                <w:szCs w:val="16"/>
                <w:lang w:eastAsia="hu-HU"/>
              </w:rPr>
              <w:t>Tervezett Ft-ban</w:t>
            </w:r>
          </w:p>
        </w:tc>
      </w:tr>
      <w:tr w:rsidR="0028646C" w:rsidRPr="0028646C" w:rsidTr="00C66DDF">
        <w:trPr>
          <w:trHeight w:val="502"/>
          <w:jc w:val="center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Demecseri Nonprofit Kft.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6C" w:rsidRPr="0028646C" w:rsidRDefault="0028646C" w:rsidP="00CF2CC0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általános támogatás köt. Önki fela</w:t>
            </w:r>
            <w:r w:rsidR="00CF2CC0">
              <w:rPr>
                <w:rFonts w:cs="Arial"/>
                <w:sz w:val="16"/>
                <w:szCs w:val="16"/>
                <w:lang w:eastAsia="hu-HU"/>
              </w:rPr>
              <w:t>d</w:t>
            </w:r>
            <w:r w:rsidRPr="0028646C">
              <w:rPr>
                <w:rFonts w:cs="Arial"/>
                <w:sz w:val="16"/>
                <w:szCs w:val="16"/>
                <w:lang w:eastAsia="hu-HU"/>
              </w:rPr>
              <w:t>atok ellátásához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32 454 284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egyházak, civil szervezetek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közcélú, közérdekű feladataik ellátásához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2 400 000</w:t>
            </w:r>
          </w:p>
        </w:tc>
      </w:tr>
      <w:tr w:rsidR="0028646C" w:rsidRPr="0028646C" w:rsidTr="00C66DDF">
        <w:trPr>
          <w:trHeight w:val="444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Demecseri Nonprofit Kft.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Demecseri Káposztás Nap</w:t>
            </w:r>
            <w:r w:rsidR="00CF2CC0">
              <w:rPr>
                <w:rFonts w:cs="Arial"/>
                <w:sz w:val="16"/>
                <w:szCs w:val="16"/>
                <w:lang w:eastAsia="hu-HU"/>
              </w:rPr>
              <w:t>o</w:t>
            </w:r>
            <w:bookmarkStart w:id="8" w:name="_GoBack"/>
            <w:bookmarkEnd w:id="8"/>
            <w:r w:rsidRPr="0028646C">
              <w:rPr>
                <w:rFonts w:cs="Arial"/>
                <w:sz w:val="16"/>
                <w:szCs w:val="16"/>
                <w:lang w:eastAsia="hu-HU"/>
              </w:rPr>
              <w:t>k megrendezése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 xml:space="preserve">2 000 </w:t>
            </w:r>
            <w:proofErr w:type="spellStart"/>
            <w:r w:rsidRPr="0028646C">
              <w:rPr>
                <w:rFonts w:cs="Arial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28.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29.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30.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31.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32.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33.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100" w:firstLine="160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28646C" w:rsidRPr="0028646C" w:rsidTr="00C66DDF">
        <w:trPr>
          <w:trHeight w:val="286"/>
          <w:jc w:val="center"/>
        </w:trPr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ind w:firstLineChars="200" w:firstLine="321"/>
              <w:rPr>
                <w:rFonts w:cs="Arial"/>
                <w:b/>
                <w:bCs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b/>
                <w:bCs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6C" w:rsidRPr="0028646C" w:rsidRDefault="0028646C" w:rsidP="0028646C">
            <w:pPr>
              <w:rPr>
                <w:rFonts w:cs="Arial"/>
                <w:color w:val="000000"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6C" w:rsidRPr="0028646C" w:rsidRDefault="0028646C" w:rsidP="0028646C">
            <w:pPr>
              <w:jc w:val="right"/>
              <w:rPr>
                <w:rFonts w:cs="Arial"/>
                <w:b/>
                <w:bCs/>
                <w:sz w:val="16"/>
                <w:szCs w:val="16"/>
                <w:lang w:eastAsia="hu-HU"/>
              </w:rPr>
            </w:pPr>
            <w:r w:rsidRPr="0028646C">
              <w:rPr>
                <w:rFonts w:cs="Arial"/>
                <w:b/>
                <w:bCs/>
                <w:sz w:val="16"/>
                <w:szCs w:val="16"/>
                <w:lang w:eastAsia="hu-HU"/>
              </w:rPr>
              <w:t>36 854 284</w:t>
            </w:r>
          </w:p>
        </w:tc>
      </w:tr>
    </w:tbl>
    <w:p w:rsidR="00FB6C8F" w:rsidRPr="00FB6C8F" w:rsidRDefault="00FB6C8F" w:rsidP="00FB6C8F">
      <w:pPr>
        <w:spacing w:line="300" w:lineRule="exact"/>
        <w:jc w:val="both"/>
        <w:rPr>
          <w:rFonts w:cs="Arial"/>
          <w:b/>
          <w:bCs/>
          <w:caps/>
          <w:spacing w:val="20"/>
          <w:lang w:eastAsia="hu-HU"/>
        </w:rPr>
      </w:pPr>
    </w:p>
    <w:sectPr w:rsidR="00FB6C8F" w:rsidRPr="00FB6C8F" w:rsidSect="00F112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090"/>
    <w:multiLevelType w:val="hybridMultilevel"/>
    <w:tmpl w:val="3A2C0994"/>
    <w:lvl w:ilvl="0" w:tplc="2D047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921EA"/>
    <w:multiLevelType w:val="hybridMultilevel"/>
    <w:tmpl w:val="BF4E8326"/>
    <w:lvl w:ilvl="0" w:tplc="2D047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5DE4"/>
    <w:multiLevelType w:val="hybridMultilevel"/>
    <w:tmpl w:val="FC18AF06"/>
    <w:lvl w:ilvl="0" w:tplc="2D047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0A59"/>
    <w:multiLevelType w:val="hybridMultilevel"/>
    <w:tmpl w:val="61D24D30"/>
    <w:lvl w:ilvl="0" w:tplc="2D047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50CAC"/>
    <w:multiLevelType w:val="hybridMultilevel"/>
    <w:tmpl w:val="32122478"/>
    <w:lvl w:ilvl="0" w:tplc="2D047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246C3"/>
    <w:multiLevelType w:val="hybridMultilevel"/>
    <w:tmpl w:val="4B185A4C"/>
    <w:lvl w:ilvl="0" w:tplc="2D047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8F"/>
    <w:rsid w:val="00246627"/>
    <w:rsid w:val="0028646C"/>
    <w:rsid w:val="0044070D"/>
    <w:rsid w:val="004F1C28"/>
    <w:rsid w:val="008A48A0"/>
    <w:rsid w:val="00C17ADD"/>
    <w:rsid w:val="00CF2CC0"/>
    <w:rsid w:val="00DB3F7B"/>
    <w:rsid w:val="00E066F3"/>
    <w:rsid w:val="00E36AB1"/>
    <w:rsid w:val="00F11224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hu-HU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C8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48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hu-HU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C8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48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Worksheet8.xlsx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6.xls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5.xlsx"/><Relationship Id="rId23" Type="http://schemas.openxmlformats.org/officeDocument/2006/relationships/package" Target="embeddings/Microsoft_Excel_Worksheet9.xlsx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7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564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Jucus</dc:creator>
  <cp:lastModifiedBy>Jucus</cp:lastModifiedBy>
  <cp:revision>5</cp:revision>
  <cp:lastPrinted>2019-03-20T14:35:00Z</cp:lastPrinted>
  <dcterms:created xsi:type="dcterms:W3CDTF">2019-03-20T08:50:00Z</dcterms:created>
  <dcterms:modified xsi:type="dcterms:W3CDTF">2019-03-20T14:37:00Z</dcterms:modified>
</cp:coreProperties>
</file>